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954D" w14:textId="21A236AC" w:rsidR="00DD293E" w:rsidRPr="003A32B2" w:rsidRDefault="000D22FE" w:rsidP="002E6A32">
      <w:pPr>
        <w:pStyle w:val="Titel"/>
        <w:pBdr>
          <w:bottom w:val="single" w:sz="4" w:space="1" w:color="auto"/>
        </w:pBdr>
        <w:spacing w:line="360" w:lineRule="auto"/>
        <w:jc w:val="center"/>
        <w:rPr>
          <w:rFonts w:ascii="Arial" w:eastAsia="Times New Roman" w:hAnsi="Arial" w:cs="Arial"/>
          <w:b/>
          <w:bCs/>
          <w:sz w:val="26"/>
          <w:szCs w:val="26"/>
          <w:lang w:eastAsia="da-DK"/>
        </w:rPr>
      </w:pPr>
      <w:r>
        <w:rPr>
          <w:noProof/>
        </w:rPr>
        <w:drawing>
          <wp:anchor distT="0" distB="0" distL="114300" distR="114300" simplePos="0" relativeHeight="251659264" behindDoc="0" locked="0" layoutInCell="1" allowOverlap="1" wp14:anchorId="3CFDB40A" wp14:editId="394710CA">
            <wp:simplePos x="0" y="0"/>
            <wp:positionH relativeFrom="column">
              <wp:posOffset>-224790</wp:posOffset>
            </wp:positionH>
            <wp:positionV relativeFrom="paragraph">
              <wp:posOffset>-784860</wp:posOffset>
            </wp:positionV>
            <wp:extent cx="1822450" cy="655320"/>
            <wp:effectExtent l="0" t="0" r="0" b="0"/>
            <wp:wrapNone/>
            <wp:docPr id="193" name="Billed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2450" cy="655320"/>
                    </a:xfrm>
                    <a:prstGeom prst="rect">
                      <a:avLst/>
                    </a:prstGeom>
                    <a:noFill/>
                  </pic:spPr>
                </pic:pic>
              </a:graphicData>
            </a:graphic>
            <wp14:sizeRelH relativeFrom="page">
              <wp14:pctWidth>0</wp14:pctWidth>
            </wp14:sizeRelH>
            <wp14:sizeRelV relativeFrom="page">
              <wp14:pctHeight>0</wp14:pctHeight>
            </wp14:sizeRelV>
          </wp:anchor>
        </w:drawing>
      </w:r>
      <w:r w:rsidR="00DD293E" w:rsidRPr="003A32B2">
        <w:rPr>
          <w:rFonts w:ascii="Arial" w:eastAsia="Times New Roman" w:hAnsi="Arial" w:cs="Arial"/>
          <w:b/>
          <w:bCs/>
          <w:sz w:val="26"/>
          <w:szCs w:val="26"/>
          <w:lang w:eastAsia="da-DK"/>
        </w:rPr>
        <w:t>Basal genoplivning anno 202</w:t>
      </w:r>
      <w:r w:rsidR="00906806" w:rsidRPr="003A32B2">
        <w:rPr>
          <w:rFonts w:ascii="Arial" w:eastAsia="Times New Roman" w:hAnsi="Arial" w:cs="Arial"/>
          <w:b/>
          <w:bCs/>
          <w:sz w:val="26"/>
          <w:szCs w:val="26"/>
          <w:lang w:eastAsia="da-DK"/>
        </w:rPr>
        <w:t>3</w:t>
      </w:r>
    </w:p>
    <w:p w14:paraId="59EE3DEA" w14:textId="4006A5D2" w:rsidR="0026645B" w:rsidRPr="002E6A32" w:rsidRDefault="0026645B" w:rsidP="002E6A32">
      <w:pPr>
        <w:spacing w:after="0" w:line="360" w:lineRule="auto"/>
        <w:contextualSpacing/>
        <w:rPr>
          <w:rFonts w:ascii="Arial" w:eastAsia="Calibri" w:hAnsi="Arial" w:cs="Arial"/>
          <w:b/>
        </w:rPr>
      </w:pPr>
    </w:p>
    <w:p w14:paraId="649940C4" w14:textId="3E0849AD" w:rsidR="00D07075" w:rsidRPr="002E6A32" w:rsidRDefault="00D07075" w:rsidP="002E6A32">
      <w:pPr>
        <w:spacing w:after="0" w:line="360" w:lineRule="auto"/>
        <w:contextualSpacing/>
        <w:rPr>
          <w:rFonts w:ascii="Arial" w:eastAsia="Calibri" w:hAnsi="Arial" w:cs="Arial"/>
          <w:b/>
        </w:rPr>
      </w:pPr>
      <w:r w:rsidRPr="002E6A32">
        <w:rPr>
          <w:rFonts w:ascii="Arial" w:eastAsia="Calibri" w:hAnsi="Arial" w:cs="Arial"/>
          <w:b/>
        </w:rPr>
        <w:t>Hovedforfatter</w:t>
      </w:r>
    </w:p>
    <w:p w14:paraId="665686E7" w14:textId="1721C91B" w:rsidR="00D07075" w:rsidRPr="002E6A32" w:rsidRDefault="00D07075" w:rsidP="002E6A32">
      <w:pPr>
        <w:spacing w:after="0" w:line="360" w:lineRule="auto"/>
        <w:contextualSpacing/>
        <w:rPr>
          <w:rFonts w:ascii="Arial" w:eastAsia="Calibri" w:hAnsi="Arial" w:cs="Arial"/>
        </w:rPr>
      </w:pPr>
      <w:r w:rsidRPr="002E6A32">
        <w:rPr>
          <w:rFonts w:ascii="Arial" w:eastAsia="Calibri" w:hAnsi="Arial" w:cs="Arial"/>
        </w:rPr>
        <w:t>Niklas Breindahl</w:t>
      </w:r>
      <w:r w:rsidR="00F02749">
        <w:rPr>
          <w:rFonts w:ascii="Arial" w:eastAsia="Calibri" w:hAnsi="Arial" w:cs="Arial"/>
        </w:rPr>
        <w:t xml:space="preserve">, </w:t>
      </w:r>
      <w:r w:rsidRPr="002E6A32">
        <w:rPr>
          <w:rFonts w:ascii="Arial" w:eastAsia="Calibri" w:hAnsi="Arial" w:cs="Arial"/>
        </w:rPr>
        <w:t>læge</w:t>
      </w:r>
    </w:p>
    <w:p w14:paraId="208234BF" w14:textId="095D0BA6" w:rsidR="00D07075" w:rsidRPr="0054363D" w:rsidRDefault="00D07075" w:rsidP="002E6A32">
      <w:pPr>
        <w:spacing w:after="0" w:line="360" w:lineRule="auto"/>
        <w:contextualSpacing/>
        <w:rPr>
          <w:rFonts w:ascii="Arial" w:eastAsia="Calibri" w:hAnsi="Arial" w:cs="Arial"/>
          <w:color w:val="222222"/>
          <w:lang w:val="it-IT"/>
        </w:rPr>
      </w:pPr>
      <w:r w:rsidRPr="0054363D">
        <w:rPr>
          <w:rFonts w:ascii="Arial" w:eastAsia="Calibri" w:hAnsi="Arial" w:cs="Arial"/>
          <w:color w:val="222222"/>
          <w:lang w:val="it-IT"/>
        </w:rPr>
        <w:t>Telefon: +4528566410</w:t>
      </w:r>
    </w:p>
    <w:p w14:paraId="3E2E3B49" w14:textId="77777777" w:rsidR="00D07075" w:rsidRPr="0054363D" w:rsidRDefault="00D07075" w:rsidP="002E6A32">
      <w:pPr>
        <w:spacing w:after="0" w:line="360" w:lineRule="auto"/>
        <w:contextualSpacing/>
        <w:rPr>
          <w:rFonts w:ascii="Arial" w:eastAsia="Calibri" w:hAnsi="Arial" w:cs="Arial"/>
          <w:color w:val="222222"/>
          <w:lang w:val="it-IT"/>
        </w:rPr>
      </w:pPr>
      <w:r w:rsidRPr="0054363D">
        <w:rPr>
          <w:rFonts w:ascii="Arial" w:eastAsia="Calibri" w:hAnsi="Arial" w:cs="Arial"/>
          <w:color w:val="222222"/>
          <w:lang w:val="it-IT"/>
        </w:rPr>
        <w:t xml:space="preserve">E-mail: </w:t>
      </w:r>
      <w:hyperlink r:id="rId9">
        <w:r w:rsidRPr="0054363D">
          <w:rPr>
            <w:rFonts w:ascii="Arial" w:eastAsia="Calibri" w:hAnsi="Arial" w:cs="Arial"/>
            <w:color w:val="0563C1"/>
            <w:u w:val="single"/>
            <w:lang w:val="it-IT"/>
          </w:rPr>
          <w:t>niklas.breindahl@gmail.com</w:t>
        </w:r>
      </w:hyperlink>
    </w:p>
    <w:p w14:paraId="382E1394" w14:textId="1258436D" w:rsidR="00F87265" w:rsidRPr="0054363D" w:rsidRDefault="00F87265" w:rsidP="002E6A32">
      <w:pPr>
        <w:spacing w:after="0" w:line="360" w:lineRule="auto"/>
        <w:contextualSpacing/>
        <w:rPr>
          <w:rFonts w:ascii="Arial" w:eastAsia="Calibri" w:hAnsi="Arial" w:cs="Arial"/>
          <w:b/>
          <w:lang w:val="it-IT"/>
        </w:rPr>
      </w:pPr>
    </w:p>
    <w:p w14:paraId="0EA52655" w14:textId="00C8F365" w:rsidR="00D07075" w:rsidRPr="0054363D" w:rsidRDefault="00D07075" w:rsidP="002E6A32">
      <w:pPr>
        <w:spacing w:after="0" w:line="360" w:lineRule="auto"/>
        <w:contextualSpacing/>
        <w:rPr>
          <w:rFonts w:ascii="Arial" w:eastAsia="Calibri" w:hAnsi="Arial" w:cs="Arial"/>
          <w:b/>
          <w:lang w:val="it-IT"/>
        </w:rPr>
      </w:pPr>
      <w:r w:rsidRPr="0054363D">
        <w:rPr>
          <w:rFonts w:ascii="Arial" w:eastAsia="Calibri" w:hAnsi="Arial" w:cs="Arial"/>
          <w:b/>
          <w:lang w:val="it-IT"/>
        </w:rPr>
        <w:t>Redaktion</w:t>
      </w:r>
    </w:p>
    <w:p w14:paraId="70BC30F1" w14:textId="4CF3E692" w:rsidR="00D07075" w:rsidRPr="0054363D" w:rsidRDefault="00D07075" w:rsidP="002E6A32">
      <w:pPr>
        <w:spacing w:after="0" w:line="360" w:lineRule="auto"/>
        <w:contextualSpacing/>
        <w:rPr>
          <w:rFonts w:ascii="Arial" w:eastAsia="Calibri" w:hAnsi="Arial" w:cs="Arial"/>
          <w:lang w:val="it-IT"/>
        </w:rPr>
      </w:pPr>
      <w:r w:rsidRPr="0054363D">
        <w:rPr>
          <w:rFonts w:ascii="Arial" w:eastAsia="Calibri" w:hAnsi="Arial" w:cs="Arial"/>
          <w:lang w:val="it-IT"/>
        </w:rPr>
        <w:t>Dansk Råd for Genoplivnings styregruppe for HLR-AED</w:t>
      </w:r>
      <w:r w:rsidR="00F87265" w:rsidRPr="0054363D">
        <w:rPr>
          <w:rFonts w:ascii="Arial" w:eastAsia="Calibri" w:hAnsi="Arial" w:cs="Arial"/>
          <w:lang w:val="it-IT"/>
        </w:rPr>
        <w:t>-</w:t>
      </w:r>
      <w:r w:rsidRPr="0054363D">
        <w:rPr>
          <w:rFonts w:ascii="Arial" w:eastAsia="Calibri" w:hAnsi="Arial" w:cs="Arial"/>
          <w:lang w:val="it-IT"/>
        </w:rPr>
        <w:t>kurser i Danmark</w:t>
      </w:r>
      <w:r w:rsidR="00F02749" w:rsidRPr="0054363D">
        <w:rPr>
          <w:rFonts w:ascii="Arial" w:eastAsia="Calibri" w:hAnsi="Arial" w:cs="Arial"/>
          <w:lang w:val="it-IT"/>
        </w:rPr>
        <w:t xml:space="preserve"> ved Jens Roland.</w:t>
      </w:r>
    </w:p>
    <w:p w14:paraId="7EAE71E0" w14:textId="496462C6" w:rsidR="00D07075" w:rsidRPr="0054363D" w:rsidRDefault="00D07075" w:rsidP="002E6A32">
      <w:pPr>
        <w:spacing w:after="0" w:line="360" w:lineRule="auto"/>
        <w:contextualSpacing/>
        <w:rPr>
          <w:rFonts w:ascii="Arial" w:eastAsia="Calibri" w:hAnsi="Arial" w:cs="Arial"/>
          <w:lang w:val="it-IT"/>
        </w:rPr>
      </w:pPr>
      <w:r w:rsidRPr="0054363D">
        <w:rPr>
          <w:rFonts w:ascii="Arial" w:eastAsia="Calibri" w:hAnsi="Arial" w:cs="Arial"/>
          <w:lang w:val="it-IT"/>
        </w:rPr>
        <w:t>Dansk Råd for Genoplivnings bestyrelse.</w:t>
      </w:r>
    </w:p>
    <w:p w14:paraId="74724C18" w14:textId="77777777" w:rsidR="00F87265" w:rsidRPr="0054363D" w:rsidRDefault="00F87265" w:rsidP="002E6A32">
      <w:pPr>
        <w:spacing w:after="0" w:line="360" w:lineRule="auto"/>
        <w:contextualSpacing/>
        <w:rPr>
          <w:rFonts w:ascii="Arial" w:eastAsia="Calibri" w:hAnsi="Arial" w:cs="Arial"/>
          <w:b/>
          <w:lang w:val="it-IT"/>
        </w:rPr>
      </w:pPr>
    </w:p>
    <w:p w14:paraId="0553A6F9" w14:textId="4BD80FCF" w:rsidR="00D07075" w:rsidRPr="0054363D" w:rsidRDefault="00D07075" w:rsidP="002E6A32">
      <w:pPr>
        <w:spacing w:after="0" w:line="360" w:lineRule="auto"/>
        <w:contextualSpacing/>
        <w:rPr>
          <w:rFonts w:ascii="Arial" w:eastAsia="Calibri" w:hAnsi="Arial" w:cs="Arial"/>
          <w:lang w:val="it-IT"/>
        </w:rPr>
      </w:pPr>
      <w:r w:rsidRPr="0054363D">
        <w:rPr>
          <w:rFonts w:ascii="Arial" w:eastAsia="Calibri" w:hAnsi="Arial" w:cs="Arial"/>
          <w:b/>
          <w:lang w:val="it-IT"/>
        </w:rPr>
        <w:t>Taksigelse</w:t>
      </w:r>
    </w:p>
    <w:p w14:paraId="33CC86B4" w14:textId="19D6E6D9" w:rsidR="00D07075" w:rsidRPr="0054363D" w:rsidRDefault="00D07075" w:rsidP="002E6A32">
      <w:pPr>
        <w:spacing w:after="0" w:line="360" w:lineRule="auto"/>
        <w:rPr>
          <w:rFonts w:ascii="Arial" w:hAnsi="Arial" w:cs="Arial"/>
          <w:lang w:val="it-IT"/>
        </w:rPr>
      </w:pPr>
      <w:r w:rsidRPr="0054363D">
        <w:rPr>
          <w:rFonts w:ascii="Arial" w:hAnsi="Arial" w:cs="Arial"/>
          <w:lang w:val="it-IT"/>
        </w:rPr>
        <w:t>Jens Roland fra Dansk Råd for Genoplivning for faglig sparring i skrivefasen.</w:t>
      </w:r>
    </w:p>
    <w:p w14:paraId="4858753E" w14:textId="763767C8" w:rsidR="00D07075" w:rsidRPr="0054363D" w:rsidRDefault="006764FF" w:rsidP="002E6A32">
      <w:pPr>
        <w:spacing w:after="0" w:line="360" w:lineRule="auto"/>
        <w:rPr>
          <w:rFonts w:ascii="Arial" w:hAnsi="Arial" w:cs="Arial"/>
          <w:lang w:val="it-IT"/>
        </w:rPr>
      </w:pPr>
      <w:r>
        <w:rPr>
          <w:rFonts w:ascii="Arial" w:hAnsi="Arial" w:cs="Arial"/>
          <w:lang w:val="it-IT"/>
        </w:rPr>
        <w:t>Anne Lippert</w:t>
      </w:r>
      <w:r w:rsidR="00BF25F7">
        <w:rPr>
          <w:rFonts w:ascii="Arial" w:hAnsi="Arial" w:cs="Arial"/>
          <w:lang w:val="it-IT"/>
        </w:rPr>
        <w:t>,</w:t>
      </w:r>
      <w:r w:rsidR="00BF25F7" w:rsidRPr="007C4A44">
        <w:rPr>
          <w:rFonts w:ascii="Arial" w:hAnsi="Arial" w:cs="Arial"/>
          <w:lang w:val="it-IT"/>
        </w:rPr>
        <w:t xml:space="preserve"> læge og ekstern konsulent,</w:t>
      </w:r>
      <w:r>
        <w:rPr>
          <w:rFonts w:ascii="Arial" w:hAnsi="Arial" w:cs="Arial"/>
          <w:lang w:val="it-IT"/>
        </w:rPr>
        <w:t xml:space="preserve"> for pædago</w:t>
      </w:r>
      <w:r w:rsidR="0028102A">
        <w:rPr>
          <w:rFonts w:ascii="Arial" w:hAnsi="Arial" w:cs="Arial"/>
          <w:lang w:val="it-IT"/>
        </w:rPr>
        <w:t>g</w:t>
      </w:r>
      <w:r>
        <w:rPr>
          <w:rFonts w:ascii="Arial" w:hAnsi="Arial" w:cs="Arial"/>
          <w:lang w:val="it-IT"/>
        </w:rPr>
        <w:t>isk sparring.</w:t>
      </w:r>
    </w:p>
    <w:p w14:paraId="1D8289D2" w14:textId="7A016570" w:rsidR="00F87265" w:rsidRPr="0054363D" w:rsidRDefault="00F87265" w:rsidP="002E6A32">
      <w:pPr>
        <w:spacing w:after="0" w:line="360" w:lineRule="auto"/>
        <w:rPr>
          <w:rFonts w:ascii="Arial" w:hAnsi="Arial" w:cs="Arial"/>
          <w:b/>
          <w:lang w:val="it-IT"/>
        </w:rPr>
      </w:pPr>
    </w:p>
    <w:p w14:paraId="02F2FB57" w14:textId="77777777" w:rsidR="00A24310" w:rsidRPr="002E6A32" w:rsidRDefault="00D07075" w:rsidP="002E6A32">
      <w:pPr>
        <w:spacing w:after="0" w:line="360" w:lineRule="auto"/>
        <w:rPr>
          <w:rFonts w:ascii="Arial" w:hAnsi="Arial" w:cs="Arial"/>
        </w:rPr>
      </w:pPr>
      <w:r w:rsidRPr="007C4A44">
        <w:rPr>
          <w:rFonts w:ascii="Arial" w:hAnsi="Arial" w:cs="Arial"/>
        </w:rPr>
        <w:t>Publiceret af Dansk Råd for Genoplivning</w:t>
      </w:r>
      <w:r w:rsidRPr="00B423FB">
        <w:rPr>
          <w:rStyle w:val="Fodnotehenvisning"/>
        </w:rPr>
        <w:footnoteReference w:id="1"/>
      </w:r>
      <w:r w:rsidRPr="007C4A44">
        <w:rPr>
          <w:rFonts w:ascii="Arial" w:hAnsi="Arial" w:cs="Arial"/>
        </w:rPr>
        <w:t xml:space="preserve">. </w:t>
      </w:r>
      <w:r w:rsidRPr="002E6A32">
        <w:rPr>
          <w:rFonts w:ascii="Arial" w:hAnsi="Arial" w:cs="Arial"/>
        </w:rPr>
        <w:t xml:space="preserve">Tilgængelig på </w:t>
      </w:r>
      <w:hyperlink r:id="rId10">
        <w:r w:rsidRPr="002E6A32">
          <w:rPr>
            <w:rFonts w:ascii="Arial" w:hAnsi="Arial" w:cs="Arial"/>
            <w:color w:val="0563C1"/>
            <w:u w:val="single"/>
          </w:rPr>
          <w:t>www.genoplivning.dk</w:t>
        </w:r>
      </w:hyperlink>
      <w:r w:rsidRPr="002E6A32">
        <w:rPr>
          <w:rFonts w:ascii="Arial" w:hAnsi="Arial" w:cs="Arial"/>
        </w:rPr>
        <w:t xml:space="preserve"> </w:t>
      </w:r>
    </w:p>
    <w:p w14:paraId="3DBBDCBF" w14:textId="77777777" w:rsidR="00A24310" w:rsidRPr="002E6A32" w:rsidRDefault="00A24310" w:rsidP="002E6A32">
      <w:pPr>
        <w:spacing w:after="0" w:line="360" w:lineRule="auto"/>
        <w:rPr>
          <w:rFonts w:ascii="Arial" w:hAnsi="Arial" w:cs="Arial"/>
        </w:rPr>
      </w:pPr>
    </w:p>
    <w:p w14:paraId="6B104F58" w14:textId="77777777" w:rsidR="00A24310" w:rsidRPr="002E6A32" w:rsidRDefault="00A24310" w:rsidP="002E6A32">
      <w:pPr>
        <w:spacing w:after="0" w:line="360" w:lineRule="auto"/>
        <w:rPr>
          <w:rFonts w:ascii="Arial" w:eastAsia="Times New Roman" w:hAnsi="Arial" w:cs="Arial"/>
          <w:b/>
          <w:bCs/>
          <w:lang w:eastAsia="da-DK"/>
        </w:rPr>
      </w:pPr>
      <w:r w:rsidRPr="002E6A32">
        <w:rPr>
          <w:rFonts w:ascii="Arial" w:eastAsia="Times New Roman" w:hAnsi="Arial" w:cs="Arial"/>
          <w:b/>
          <w:bCs/>
          <w:lang w:eastAsia="da-DK"/>
        </w:rPr>
        <w:t>Introduktion</w:t>
      </w:r>
    </w:p>
    <w:p w14:paraId="3DD77B99" w14:textId="1D846541" w:rsidR="0026645B" w:rsidRPr="002E6A32" w:rsidRDefault="00A24310" w:rsidP="001626F0">
      <w:pPr>
        <w:spacing w:after="0" w:line="360" w:lineRule="auto"/>
        <w:rPr>
          <w:rFonts w:ascii="Arial" w:eastAsia="Times New Roman" w:hAnsi="Arial" w:cs="Arial"/>
          <w:lang w:eastAsia="da-DK"/>
        </w:rPr>
      </w:pPr>
      <w:r w:rsidRPr="002E6A32">
        <w:rPr>
          <w:rFonts w:ascii="Arial" w:eastAsia="Times New Roman" w:hAnsi="Arial" w:cs="Arial"/>
          <w:i/>
          <w:iCs/>
          <w:lang w:eastAsia="da-DK"/>
        </w:rPr>
        <w:t>Basal genoplivning anno 202</w:t>
      </w:r>
      <w:r w:rsidR="001626F0">
        <w:rPr>
          <w:rFonts w:ascii="Arial" w:eastAsia="Times New Roman" w:hAnsi="Arial" w:cs="Arial"/>
          <w:i/>
          <w:iCs/>
          <w:lang w:eastAsia="da-DK"/>
        </w:rPr>
        <w:t>3</w:t>
      </w:r>
      <w:r w:rsidRPr="002E6A32">
        <w:rPr>
          <w:rFonts w:ascii="Arial" w:eastAsia="Times New Roman" w:hAnsi="Arial" w:cs="Arial"/>
          <w:i/>
          <w:iCs/>
          <w:lang w:eastAsia="da-DK"/>
        </w:rPr>
        <w:t xml:space="preserve"> </w:t>
      </w:r>
      <w:r w:rsidRPr="002E6A32">
        <w:rPr>
          <w:rFonts w:ascii="Arial" w:eastAsia="Times New Roman" w:hAnsi="Arial" w:cs="Arial"/>
          <w:lang w:eastAsia="da-DK"/>
        </w:rPr>
        <w:t xml:space="preserve">henvender sig til kursister på danske basale genoplivningskurser. Materialet </w:t>
      </w:r>
      <w:r w:rsidR="00A349E3" w:rsidRPr="002E6A32">
        <w:rPr>
          <w:rFonts w:ascii="Arial" w:eastAsia="Times New Roman" w:hAnsi="Arial" w:cs="Arial"/>
          <w:lang w:eastAsia="da-DK"/>
        </w:rPr>
        <w:t xml:space="preserve">fokuserer på behandlingen af voksne personer </w:t>
      </w:r>
      <w:r w:rsidR="00B423FB">
        <w:rPr>
          <w:rFonts w:ascii="Arial" w:eastAsia="Times New Roman" w:hAnsi="Arial" w:cs="Arial"/>
          <w:lang w:eastAsia="da-DK"/>
        </w:rPr>
        <w:t xml:space="preserve">med hjertestop </w:t>
      </w:r>
      <w:r w:rsidR="00A349E3" w:rsidRPr="002E6A32">
        <w:rPr>
          <w:rFonts w:ascii="Arial" w:eastAsia="Times New Roman" w:hAnsi="Arial" w:cs="Arial"/>
          <w:lang w:eastAsia="da-DK"/>
        </w:rPr>
        <w:t xml:space="preserve">og </w:t>
      </w:r>
      <w:r w:rsidR="008B7814">
        <w:rPr>
          <w:rFonts w:ascii="Arial" w:eastAsia="Times New Roman" w:hAnsi="Arial" w:cs="Arial"/>
          <w:lang w:eastAsia="da-DK"/>
        </w:rPr>
        <w:t xml:space="preserve">er en </w:t>
      </w:r>
      <w:r w:rsidR="00B423FB">
        <w:rPr>
          <w:rFonts w:ascii="Arial" w:eastAsia="Times New Roman" w:hAnsi="Arial" w:cs="Arial"/>
          <w:lang w:eastAsia="da-DK"/>
        </w:rPr>
        <w:t>oversættelse</w:t>
      </w:r>
      <w:r w:rsidR="008B7814">
        <w:rPr>
          <w:rFonts w:ascii="Arial" w:eastAsia="Times New Roman" w:hAnsi="Arial" w:cs="Arial"/>
          <w:lang w:eastAsia="da-DK"/>
        </w:rPr>
        <w:t xml:space="preserve"> af </w:t>
      </w:r>
      <w:hyperlink r:id="rId11" w:history="1">
        <w:r w:rsidRPr="002E6A32">
          <w:rPr>
            <w:rStyle w:val="Hyperlink"/>
            <w:rFonts w:ascii="Arial" w:eastAsia="Times New Roman" w:hAnsi="Arial" w:cs="Arial"/>
            <w:lang w:eastAsia="da-DK"/>
          </w:rPr>
          <w:t>kapitel 4 om basal hjertelungeredning og brug af en hjertestarter</w:t>
        </w:r>
      </w:hyperlink>
      <w:r w:rsidRPr="002E6A32">
        <w:rPr>
          <w:rFonts w:ascii="Arial" w:eastAsia="Times New Roman" w:hAnsi="Arial" w:cs="Arial"/>
          <w:lang w:eastAsia="da-DK"/>
        </w:rPr>
        <w:t xml:space="preserve"> i de nyeste guidelines fra 2021 udgivet af det Europæiske Råd for Genoplivning (ERC)</w:t>
      </w:r>
      <w:r w:rsidR="001626F0">
        <w:rPr>
          <w:rFonts w:ascii="Arial" w:eastAsia="Times New Roman" w:hAnsi="Arial" w:cs="Arial"/>
          <w:lang w:eastAsia="da-DK"/>
        </w:rPr>
        <w:t>,</w:t>
      </w:r>
      <w:r w:rsidR="008B7814">
        <w:rPr>
          <w:rFonts w:ascii="Arial" w:eastAsia="Times New Roman" w:hAnsi="Arial" w:cs="Arial"/>
          <w:lang w:eastAsia="da-DK"/>
        </w:rPr>
        <w:t xml:space="preserve"> </w:t>
      </w:r>
      <w:r w:rsidR="008B7814" w:rsidRPr="002E6A32">
        <w:rPr>
          <w:rFonts w:ascii="Arial" w:hAnsi="Arial" w:cs="Arial"/>
        </w:rPr>
        <w:t xml:space="preserve">som kursusorganisationer </w:t>
      </w:r>
      <w:r w:rsidR="008B7814">
        <w:rPr>
          <w:rFonts w:ascii="Arial" w:hAnsi="Arial" w:cs="Arial"/>
        </w:rPr>
        <w:t xml:space="preserve">m.fl. </w:t>
      </w:r>
      <w:r w:rsidR="008B7814" w:rsidRPr="002E6A32">
        <w:rPr>
          <w:rFonts w:ascii="Arial" w:hAnsi="Arial" w:cs="Arial"/>
        </w:rPr>
        <w:t xml:space="preserve">frit kan bruge i deres eget materiale. </w:t>
      </w:r>
      <w:r w:rsidR="008B7814">
        <w:rPr>
          <w:rFonts w:ascii="Arial" w:eastAsia="Times New Roman" w:hAnsi="Arial" w:cs="Arial"/>
          <w:lang w:eastAsia="da-DK"/>
        </w:rPr>
        <w:t>Der</w:t>
      </w:r>
      <w:r w:rsidRPr="002E6A32">
        <w:rPr>
          <w:rFonts w:ascii="Arial" w:eastAsia="Times New Roman" w:hAnsi="Arial" w:cs="Arial"/>
          <w:lang w:eastAsia="da-DK"/>
        </w:rPr>
        <w:t xml:space="preserve"> </w:t>
      </w:r>
      <w:r w:rsidR="008B7814">
        <w:rPr>
          <w:rFonts w:ascii="Arial" w:eastAsia="Times New Roman" w:hAnsi="Arial" w:cs="Arial"/>
          <w:lang w:eastAsia="da-DK"/>
        </w:rPr>
        <w:t>er</w:t>
      </w:r>
      <w:r w:rsidR="00A91349">
        <w:rPr>
          <w:rFonts w:ascii="Arial" w:eastAsia="Times New Roman" w:hAnsi="Arial" w:cs="Arial"/>
          <w:lang w:eastAsia="da-DK"/>
        </w:rPr>
        <w:t>,</w:t>
      </w:r>
      <w:r w:rsidRPr="002E6A32">
        <w:rPr>
          <w:rFonts w:ascii="Arial" w:eastAsia="Times New Roman" w:hAnsi="Arial" w:cs="Arial"/>
          <w:lang w:eastAsia="da-DK"/>
        </w:rPr>
        <w:t xml:space="preserve"> </w:t>
      </w:r>
      <w:r w:rsidR="008B7814">
        <w:rPr>
          <w:rFonts w:ascii="Arial" w:eastAsia="Times New Roman" w:hAnsi="Arial" w:cs="Arial"/>
          <w:lang w:eastAsia="da-DK"/>
        </w:rPr>
        <w:t xml:space="preserve">af hensyn til </w:t>
      </w:r>
      <w:r w:rsidRPr="002E6A32">
        <w:rPr>
          <w:rFonts w:ascii="Arial" w:eastAsia="Times New Roman" w:hAnsi="Arial" w:cs="Arial"/>
          <w:lang w:eastAsia="da-DK"/>
        </w:rPr>
        <w:t>læsevenligheden</w:t>
      </w:r>
      <w:r w:rsidR="00A91349">
        <w:rPr>
          <w:rFonts w:ascii="Arial" w:eastAsia="Times New Roman" w:hAnsi="Arial" w:cs="Arial"/>
          <w:lang w:eastAsia="da-DK"/>
        </w:rPr>
        <w:t>,</w:t>
      </w:r>
      <w:r w:rsidRPr="002E6A32">
        <w:rPr>
          <w:rFonts w:ascii="Arial" w:eastAsia="Times New Roman" w:hAnsi="Arial" w:cs="Arial"/>
          <w:lang w:eastAsia="da-DK"/>
        </w:rPr>
        <w:t xml:space="preserve"> ikke </w:t>
      </w:r>
      <w:r w:rsidR="008B7814">
        <w:rPr>
          <w:rFonts w:ascii="Arial" w:eastAsia="Times New Roman" w:hAnsi="Arial" w:cs="Arial"/>
          <w:lang w:eastAsia="da-DK"/>
        </w:rPr>
        <w:t>medtaget</w:t>
      </w:r>
      <w:r w:rsidRPr="002E6A32">
        <w:rPr>
          <w:rFonts w:ascii="Arial" w:eastAsia="Times New Roman" w:hAnsi="Arial" w:cs="Arial"/>
          <w:lang w:eastAsia="da-DK"/>
        </w:rPr>
        <w:t xml:space="preserve"> kildehenvisninger i selve teksten</w:t>
      </w:r>
      <w:r w:rsidR="001626F0">
        <w:rPr>
          <w:rFonts w:ascii="Arial" w:eastAsia="Times New Roman" w:hAnsi="Arial" w:cs="Arial"/>
          <w:lang w:eastAsia="da-DK"/>
        </w:rPr>
        <w:t xml:space="preserve">. </w:t>
      </w:r>
      <w:r w:rsidR="001626F0" w:rsidRPr="001626F0">
        <w:rPr>
          <w:rFonts w:ascii="Arial" w:eastAsia="Times New Roman" w:hAnsi="Arial" w:cs="Arial"/>
          <w:lang w:eastAsia="da-DK"/>
        </w:rPr>
        <w:t>I stedet henvises til de nyeste guidelines, som kan findes på Dansk Råd for Genoplivnings hjemmeside.</w:t>
      </w:r>
      <w:r w:rsidR="00D07075" w:rsidRPr="002E6A32">
        <w:rPr>
          <w:rFonts w:ascii="Arial" w:hAnsi="Arial" w:cs="Arial"/>
        </w:rPr>
        <w:br w:type="column"/>
      </w:r>
    </w:p>
    <w:sdt>
      <w:sdtPr>
        <w:rPr>
          <w:rFonts w:ascii="Arial" w:eastAsiaTheme="minorHAnsi" w:hAnsi="Arial" w:cs="Arial"/>
          <w:b w:val="0"/>
          <w:bCs w:val="0"/>
          <w:color w:val="auto"/>
          <w:sz w:val="22"/>
          <w:szCs w:val="22"/>
          <w:lang w:eastAsia="en-US"/>
        </w:rPr>
        <w:id w:val="395328206"/>
        <w:docPartObj>
          <w:docPartGallery w:val="Table of Contents"/>
          <w:docPartUnique/>
        </w:docPartObj>
      </w:sdtPr>
      <w:sdtEndPr>
        <w:rPr>
          <w:noProof/>
        </w:rPr>
      </w:sdtEndPr>
      <w:sdtContent>
        <w:p w14:paraId="6A6E2F95" w14:textId="3A710A8F" w:rsidR="0026645B" w:rsidRPr="002E6A32" w:rsidRDefault="0026645B" w:rsidP="002E6A32">
          <w:pPr>
            <w:pStyle w:val="Overskrift"/>
            <w:spacing w:before="0" w:line="360" w:lineRule="auto"/>
            <w:rPr>
              <w:rFonts w:ascii="Arial" w:hAnsi="Arial" w:cs="Arial"/>
              <w:sz w:val="22"/>
              <w:szCs w:val="22"/>
            </w:rPr>
          </w:pPr>
          <w:r w:rsidRPr="002E6A32">
            <w:rPr>
              <w:rFonts w:ascii="Arial" w:hAnsi="Arial" w:cs="Arial"/>
              <w:sz w:val="22"/>
              <w:szCs w:val="22"/>
            </w:rPr>
            <w:t>Indholdsfortegnelse</w:t>
          </w:r>
        </w:p>
        <w:p w14:paraId="2C7C17FE" w14:textId="77EF3AAE" w:rsidR="009821D2" w:rsidRPr="009821D2" w:rsidRDefault="0026645B">
          <w:pPr>
            <w:pStyle w:val="Indholdsfortegnelse1"/>
            <w:tabs>
              <w:tab w:val="right" w:leader="dot" w:pos="9628"/>
            </w:tabs>
            <w:rPr>
              <w:rFonts w:ascii="Arial" w:eastAsiaTheme="minorEastAsia" w:hAnsi="Arial" w:cs="Arial"/>
              <w:b w:val="0"/>
              <w:bCs w:val="0"/>
              <w:noProof/>
              <w:sz w:val="22"/>
              <w:szCs w:val="22"/>
              <w:lang w:eastAsia="da-DK"/>
            </w:rPr>
          </w:pPr>
          <w:r w:rsidRPr="009821D2">
            <w:rPr>
              <w:rFonts w:ascii="Arial" w:hAnsi="Arial" w:cs="Arial"/>
              <w:b w:val="0"/>
              <w:bCs w:val="0"/>
              <w:sz w:val="22"/>
              <w:szCs w:val="22"/>
            </w:rPr>
            <w:fldChar w:fldCharType="begin"/>
          </w:r>
          <w:r w:rsidRPr="009821D2">
            <w:rPr>
              <w:rFonts w:ascii="Arial" w:hAnsi="Arial" w:cs="Arial"/>
              <w:sz w:val="22"/>
              <w:szCs w:val="22"/>
            </w:rPr>
            <w:instrText>TOC \o "1-3" \h \z \u</w:instrText>
          </w:r>
          <w:r w:rsidRPr="009821D2">
            <w:rPr>
              <w:rFonts w:ascii="Arial" w:hAnsi="Arial" w:cs="Arial"/>
              <w:b w:val="0"/>
              <w:bCs w:val="0"/>
              <w:sz w:val="22"/>
              <w:szCs w:val="22"/>
            </w:rPr>
            <w:fldChar w:fldCharType="separate"/>
          </w:r>
          <w:hyperlink w:anchor="_Toc126568167" w:history="1">
            <w:r w:rsidR="009821D2" w:rsidRPr="009821D2">
              <w:rPr>
                <w:rStyle w:val="Hyperlink"/>
                <w:rFonts w:ascii="Arial" w:eastAsia="Calibri" w:hAnsi="Arial" w:cs="Arial"/>
                <w:noProof/>
                <w:sz w:val="22"/>
                <w:szCs w:val="22"/>
              </w:rPr>
              <w:t>Overlevelseskæden</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_Toc126568167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3</w:t>
            </w:r>
            <w:r w:rsidR="009821D2" w:rsidRPr="009821D2">
              <w:rPr>
                <w:rFonts w:ascii="Arial" w:hAnsi="Arial" w:cs="Arial"/>
                <w:noProof/>
                <w:webHidden/>
                <w:sz w:val="22"/>
                <w:szCs w:val="22"/>
              </w:rPr>
              <w:fldChar w:fldCharType="end"/>
            </w:r>
          </w:hyperlink>
        </w:p>
        <w:p w14:paraId="2FB12A11" w14:textId="7F002D0F"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68" w:history="1">
            <w:r w:rsidR="009821D2" w:rsidRPr="009821D2">
              <w:rPr>
                <w:rStyle w:val="Hyperlink"/>
                <w:rFonts w:ascii="Arial" w:eastAsia="Calibri" w:hAnsi="Arial" w:cs="Arial"/>
                <w:noProof/>
                <w:sz w:val="22"/>
                <w:szCs w:val="22"/>
              </w:rPr>
              <w:t>Tidlig erkendelse og hurtig alarmering</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_Toc126568168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3</w:t>
            </w:r>
            <w:r w:rsidR="009821D2" w:rsidRPr="009821D2">
              <w:rPr>
                <w:rFonts w:ascii="Arial" w:hAnsi="Arial" w:cs="Arial"/>
                <w:noProof/>
                <w:webHidden/>
                <w:sz w:val="22"/>
                <w:szCs w:val="22"/>
              </w:rPr>
              <w:fldChar w:fldCharType="end"/>
            </w:r>
          </w:hyperlink>
        </w:p>
        <w:p w14:paraId="3AA789E5" w14:textId="66814AC3"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69" w:history="1">
            <w:r w:rsidR="009821D2" w:rsidRPr="009821D2">
              <w:rPr>
                <w:rStyle w:val="Hyperlink"/>
                <w:rFonts w:ascii="Arial" w:eastAsia="Calibri" w:hAnsi="Arial" w:cs="Arial"/>
                <w:noProof/>
                <w:sz w:val="22"/>
                <w:szCs w:val="22"/>
              </w:rPr>
              <w:t>Tidlig hjertelungeredning (HLR)</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_Toc126568169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4</w:t>
            </w:r>
            <w:r w:rsidR="009821D2" w:rsidRPr="009821D2">
              <w:rPr>
                <w:rFonts w:ascii="Arial" w:hAnsi="Arial" w:cs="Arial"/>
                <w:noProof/>
                <w:webHidden/>
                <w:sz w:val="22"/>
                <w:szCs w:val="22"/>
              </w:rPr>
              <w:fldChar w:fldCharType="end"/>
            </w:r>
          </w:hyperlink>
        </w:p>
        <w:p w14:paraId="4861E71D" w14:textId="423C3202"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0" w:history="1">
            <w:r w:rsidR="009821D2" w:rsidRPr="009821D2">
              <w:rPr>
                <w:rStyle w:val="Hyperlink"/>
                <w:rFonts w:ascii="Arial" w:eastAsia="Calibri" w:hAnsi="Arial" w:cs="Arial"/>
                <w:noProof/>
                <w:sz w:val="22"/>
                <w:szCs w:val="22"/>
              </w:rPr>
              <w:t>Tidlig defibrillering</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_Toc126568170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4</w:t>
            </w:r>
            <w:r w:rsidR="009821D2" w:rsidRPr="009821D2">
              <w:rPr>
                <w:rFonts w:ascii="Arial" w:hAnsi="Arial" w:cs="Arial"/>
                <w:noProof/>
                <w:webHidden/>
                <w:sz w:val="22"/>
                <w:szCs w:val="22"/>
              </w:rPr>
              <w:fldChar w:fldCharType="end"/>
            </w:r>
          </w:hyperlink>
        </w:p>
        <w:p w14:paraId="6EEC23F7" w14:textId="7037FB2B"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1" w:history="1">
            <w:r w:rsidR="009821D2" w:rsidRPr="009821D2">
              <w:rPr>
                <w:rStyle w:val="Hyperlink"/>
                <w:rFonts w:ascii="Arial" w:eastAsia="Calibri" w:hAnsi="Arial" w:cs="Arial"/>
                <w:noProof/>
                <w:sz w:val="22"/>
                <w:szCs w:val="22"/>
              </w:rPr>
              <w:t>Avanceret efterbehandling</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_Toc126568171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5</w:t>
            </w:r>
            <w:r w:rsidR="009821D2" w:rsidRPr="009821D2">
              <w:rPr>
                <w:rFonts w:ascii="Arial" w:hAnsi="Arial" w:cs="Arial"/>
                <w:noProof/>
                <w:webHidden/>
                <w:sz w:val="22"/>
                <w:szCs w:val="22"/>
              </w:rPr>
              <w:fldChar w:fldCharType="end"/>
            </w:r>
          </w:hyperlink>
        </w:p>
        <w:p w14:paraId="742CB22A" w14:textId="29CAC1A0" w:rsidR="009821D2" w:rsidRPr="009821D2" w:rsidRDefault="0004455E">
          <w:pPr>
            <w:pStyle w:val="Indholdsfortegnelse1"/>
            <w:tabs>
              <w:tab w:val="right" w:leader="dot" w:pos="9628"/>
            </w:tabs>
            <w:rPr>
              <w:rFonts w:ascii="Arial" w:eastAsiaTheme="minorEastAsia" w:hAnsi="Arial" w:cs="Arial"/>
              <w:b w:val="0"/>
              <w:bCs w:val="0"/>
              <w:noProof/>
              <w:sz w:val="22"/>
              <w:szCs w:val="22"/>
              <w:lang w:eastAsia="da-DK"/>
            </w:rPr>
          </w:pPr>
          <w:hyperlink w:anchor="_Toc126568172" w:history="1">
            <w:r w:rsidR="009821D2" w:rsidRPr="009821D2">
              <w:rPr>
                <w:rStyle w:val="Hyperlink"/>
                <w:rFonts w:ascii="Arial" w:eastAsia="Calibri" w:hAnsi="Arial" w:cs="Arial"/>
                <w:noProof/>
                <w:sz w:val="22"/>
                <w:szCs w:val="22"/>
              </w:rPr>
              <w:t>Hjerteløberordning</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_Toc126568172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5</w:t>
            </w:r>
            <w:r w:rsidR="009821D2" w:rsidRPr="009821D2">
              <w:rPr>
                <w:rFonts w:ascii="Arial" w:hAnsi="Arial" w:cs="Arial"/>
                <w:noProof/>
                <w:webHidden/>
                <w:sz w:val="22"/>
                <w:szCs w:val="22"/>
              </w:rPr>
              <w:fldChar w:fldCharType="end"/>
            </w:r>
          </w:hyperlink>
        </w:p>
        <w:p w14:paraId="71BBE3C6" w14:textId="0E5635DB" w:rsidR="009821D2" w:rsidRPr="009821D2" w:rsidRDefault="0004455E">
          <w:pPr>
            <w:pStyle w:val="Indholdsfortegnelse1"/>
            <w:tabs>
              <w:tab w:val="right" w:leader="dot" w:pos="9628"/>
            </w:tabs>
            <w:rPr>
              <w:rFonts w:ascii="Arial" w:eastAsiaTheme="minorEastAsia" w:hAnsi="Arial" w:cs="Arial"/>
              <w:b w:val="0"/>
              <w:bCs w:val="0"/>
              <w:noProof/>
              <w:sz w:val="22"/>
              <w:szCs w:val="22"/>
              <w:lang w:eastAsia="da-DK"/>
            </w:rPr>
          </w:pPr>
          <w:hyperlink w:anchor="_Toc126568173" w:history="1">
            <w:r w:rsidR="009821D2" w:rsidRPr="009821D2">
              <w:rPr>
                <w:rStyle w:val="Hyperlink"/>
                <w:rFonts w:ascii="Arial" w:eastAsia="Calibri" w:hAnsi="Arial" w:cs="Arial"/>
                <w:noProof/>
                <w:sz w:val="22"/>
                <w:szCs w:val="22"/>
              </w:rPr>
              <w:t>Basal genoplivning af voksne</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_Toc126568173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5</w:t>
            </w:r>
            <w:r w:rsidR="009821D2" w:rsidRPr="009821D2">
              <w:rPr>
                <w:rFonts w:ascii="Arial" w:hAnsi="Arial" w:cs="Arial"/>
                <w:noProof/>
                <w:webHidden/>
                <w:sz w:val="22"/>
                <w:szCs w:val="22"/>
              </w:rPr>
              <w:fldChar w:fldCharType="end"/>
            </w:r>
          </w:hyperlink>
        </w:p>
        <w:p w14:paraId="501E2022" w14:textId="4B780635"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4" w:history="1">
            <w:r w:rsidR="009821D2" w:rsidRPr="009821D2">
              <w:rPr>
                <w:rStyle w:val="Hyperlink"/>
                <w:rFonts w:ascii="Arial" w:eastAsia="Calibri" w:hAnsi="Arial" w:cs="Arial"/>
                <w:noProof/>
                <w:sz w:val="22"/>
                <w:szCs w:val="22"/>
              </w:rPr>
              <w:t>Undersøg bevidsthed</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_Toc126568174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5</w:t>
            </w:r>
            <w:r w:rsidR="009821D2" w:rsidRPr="009821D2">
              <w:rPr>
                <w:rFonts w:ascii="Arial" w:hAnsi="Arial" w:cs="Arial"/>
                <w:noProof/>
                <w:webHidden/>
                <w:sz w:val="22"/>
                <w:szCs w:val="22"/>
              </w:rPr>
              <w:fldChar w:fldCharType="end"/>
            </w:r>
          </w:hyperlink>
        </w:p>
        <w:p w14:paraId="2EC3A646" w14:textId="35C87000"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5" w:history="1">
            <w:r w:rsidR="009821D2" w:rsidRPr="009821D2">
              <w:rPr>
                <w:rStyle w:val="Hyperlink"/>
                <w:rFonts w:ascii="Arial" w:eastAsia="Calibri" w:hAnsi="Arial" w:cs="Arial"/>
                <w:noProof/>
                <w:sz w:val="22"/>
                <w:szCs w:val="22"/>
              </w:rPr>
              <w:t>Skab en fri luftvej</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_Toc126568175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5</w:t>
            </w:r>
            <w:r w:rsidR="009821D2" w:rsidRPr="009821D2">
              <w:rPr>
                <w:rFonts w:ascii="Arial" w:hAnsi="Arial" w:cs="Arial"/>
                <w:noProof/>
                <w:webHidden/>
                <w:sz w:val="22"/>
                <w:szCs w:val="22"/>
              </w:rPr>
              <w:fldChar w:fldCharType="end"/>
            </w:r>
          </w:hyperlink>
        </w:p>
        <w:p w14:paraId="22CE90D1" w14:textId="5CAE5907"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6" w:history="1">
            <w:r w:rsidR="009821D2" w:rsidRPr="009821D2">
              <w:rPr>
                <w:rStyle w:val="Hyperlink"/>
                <w:rFonts w:ascii="Arial" w:eastAsia="Calibri" w:hAnsi="Arial" w:cs="Arial"/>
                <w:noProof/>
                <w:sz w:val="22"/>
                <w:szCs w:val="22"/>
              </w:rPr>
              <w:t>Undersøg vejrtrækningen</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_Toc126568176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6</w:t>
            </w:r>
            <w:r w:rsidR="009821D2" w:rsidRPr="009821D2">
              <w:rPr>
                <w:rFonts w:ascii="Arial" w:hAnsi="Arial" w:cs="Arial"/>
                <w:noProof/>
                <w:webHidden/>
                <w:sz w:val="22"/>
                <w:szCs w:val="22"/>
              </w:rPr>
              <w:fldChar w:fldCharType="end"/>
            </w:r>
          </w:hyperlink>
        </w:p>
        <w:p w14:paraId="69965D0B" w14:textId="091ABE96"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7" w:history="1">
            <w:r w:rsidR="009821D2" w:rsidRPr="009821D2">
              <w:rPr>
                <w:rStyle w:val="Hyperlink"/>
                <w:rFonts w:ascii="Arial" w:eastAsia="Calibri" w:hAnsi="Arial" w:cs="Arial"/>
                <w:noProof/>
                <w:sz w:val="22"/>
                <w:szCs w:val="22"/>
              </w:rPr>
              <w:t>Ring 1-1-2</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_Toc126568177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6</w:t>
            </w:r>
            <w:r w:rsidR="009821D2" w:rsidRPr="009821D2">
              <w:rPr>
                <w:rFonts w:ascii="Arial" w:hAnsi="Arial" w:cs="Arial"/>
                <w:noProof/>
                <w:webHidden/>
                <w:sz w:val="22"/>
                <w:szCs w:val="22"/>
              </w:rPr>
              <w:fldChar w:fldCharType="end"/>
            </w:r>
          </w:hyperlink>
        </w:p>
        <w:p w14:paraId="487C54E6" w14:textId="1C5D144E"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8" w:history="1">
            <w:r w:rsidR="009821D2" w:rsidRPr="009821D2">
              <w:rPr>
                <w:rStyle w:val="Hyperlink"/>
                <w:rFonts w:ascii="Arial" w:eastAsia="Calibri" w:hAnsi="Arial" w:cs="Arial"/>
                <w:noProof/>
                <w:sz w:val="22"/>
                <w:szCs w:val="22"/>
              </w:rPr>
              <w:t>Giv 30 tryk midt på brystkassen</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_Toc126568178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7</w:t>
            </w:r>
            <w:r w:rsidR="009821D2" w:rsidRPr="009821D2">
              <w:rPr>
                <w:rFonts w:ascii="Arial" w:hAnsi="Arial" w:cs="Arial"/>
                <w:noProof/>
                <w:webHidden/>
                <w:sz w:val="22"/>
                <w:szCs w:val="22"/>
              </w:rPr>
              <w:fldChar w:fldCharType="end"/>
            </w:r>
          </w:hyperlink>
        </w:p>
        <w:p w14:paraId="64D1D697" w14:textId="00C122AA"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79" w:history="1">
            <w:r w:rsidR="009821D2" w:rsidRPr="009821D2">
              <w:rPr>
                <w:rStyle w:val="Hyperlink"/>
                <w:rFonts w:ascii="Arial" w:eastAsia="Calibri" w:hAnsi="Arial" w:cs="Arial"/>
                <w:noProof/>
                <w:sz w:val="22"/>
                <w:szCs w:val="22"/>
              </w:rPr>
              <w:t>Giv 2 effektive indblæsninger</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_Toc126568179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7</w:t>
            </w:r>
            <w:r w:rsidR="009821D2" w:rsidRPr="009821D2">
              <w:rPr>
                <w:rFonts w:ascii="Arial" w:hAnsi="Arial" w:cs="Arial"/>
                <w:noProof/>
                <w:webHidden/>
                <w:sz w:val="22"/>
                <w:szCs w:val="22"/>
              </w:rPr>
              <w:fldChar w:fldCharType="end"/>
            </w:r>
          </w:hyperlink>
        </w:p>
        <w:p w14:paraId="6122534B" w14:textId="4A62E8A9"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80" w:history="1">
            <w:r w:rsidR="009821D2" w:rsidRPr="009821D2">
              <w:rPr>
                <w:rStyle w:val="Hyperlink"/>
                <w:rFonts w:ascii="Arial" w:eastAsia="Calibri" w:hAnsi="Arial" w:cs="Arial"/>
                <w:noProof/>
                <w:sz w:val="22"/>
                <w:szCs w:val="22"/>
              </w:rPr>
              <w:t>Fortsæt HLR 30:2</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_Toc126568180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8</w:t>
            </w:r>
            <w:r w:rsidR="009821D2" w:rsidRPr="009821D2">
              <w:rPr>
                <w:rFonts w:ascii="Arial" w:hAnsi="Arial" w:cs="Arial"/>
                <w:noProof/>
                <w:webHidden/>
                <w:sz w:val="22"/>
                <w:szCs w:val="22"/>
              </w:rPr>
              <w:fldChar w:fldCharType="end"/>
            </w:r>
          </w:hyperlink>
        </w:p>
        <w:p w14:paraId="7CE2486C" w14:textId="5830BC90"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81" w:history="1">
            <w:r w:rsidR="009821D2" w:rsidRPr="009821D2">
              <w:rPr>
                <w:rStyle w:val="Hyperlink"/>
                <w:rFonts w:ascii="Arial" w:eastAsia="Calibri" w:hAnsi="Arial" w:cs="Arial"/>
                <w:noProof/>
                <w:sz w:val="22"/>
                <w:szCs w:val="22"/>
              </w:rPr>
              <w:t>Tænd hjertestarteren, påsæt pads og afgiv evt. stød</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_Toc126568181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8</w:t>
            </w:r>
            <w:r w:rsidR="009821D2" w:rsidRPr="009821D2">
              <w:rPr>
                <w:rFonts w:ascii="Arial" w:hAnsi="Arial" w:cs="Arial"/>
                <w:noProof/>
                <w:webHidden/>
                <w:sz w:val="22"/>
                <w:szCs w:val="22"/>
              </w:rPr>
              <w:fldChar w:fldCharType="end"/>
            </w:r>
          </w:hyperlink>
        </w:p>
        <w:p w14:paraId="100151D2" w14:textId="3B0A7CFC"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82" w:history="1">
            <w:r w:rsidR="009821D2" w:rsidRPr="009821D2">
              <w:rPr>
                <w:rStyle w:val="Hyperlink"/>
                <w:rFonts w:ascii="Arial" w:hAnsi="Arial" w:cs="Arial"/>
                <w:noProof/>
                <w:sz w:val="22"/>
                <w:szCs w:val="22"/>
              </w:rPr>
              <w:t>Samarbejde under genoplivning</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_Toc126568182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9</w:t>
            </w:r>
            <w:r w:rsidR="009821D2" w:rsidRPr="009821D2">
              <w:rPr>
                <w:rFonts w:ascii="Arial" w:hAnsi="Arial" w:cs="Arial"/>
                <w:noProof/>
                <w:webHidden/>
                <w:sz w:val="22"/>
                <w:szCs w:val="22"/>
              </w:rPr>
              <w:fldChar w:fldCharType="end"/>
            </w:r>
          </w:hyperlink>
        </w:p>
        <w:p w14:paraId="1DAC9F10" w14:textId="06E5ABF9"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83" w:history="1">
            <w:r w:rsidR="009821D2" w:rsidRPr="009821D2">
              <w:rPr>
                <w:rStyle w:val="Hyperlink"/>
                <w:rFonts w:ascii="Arial" w:hAnsi="Arial" w:cs="Arial"/>
                <w:noProof/>
                <w:sz w:val="22"/>
                <w:szCs w:val="22"/>
              </w:rPr>
              <w:t>Håndtering af pårørende</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_Toc126568183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10</w:t>
            </w:r>
            <w:r w:rsidR="009821D2" w:rsidRPr="009821D2">
              <w:rPr>
                <w:rFonts w:ascii="Arial" w:hAnsi="Arial" w:cs="Arial"/>
                <w:noProof/>
                <w:webHidden/>
                <w:sz w:val="22"/>
                <w:szCs w:val="22"/>
              </w:rPr>
              <w:fldChar w:fldCharType="end"/>
            </w:r>
          </w:hyperlink>
        </w:p>
        <w:p w14:paraId="025EDE04" w14:textId="6B2FD75C" w:rsidR="009821D2" w:rsidRPr="009821D2" w:rsidRDefault="0004455E">
          <w:pPr>
            <w:pStyle w:val="Indholdsfortegnelse1"/>
            <w:tabs>
              <w:tab w:val="right" w:leader="dot" w:pos="9628"/>
            </w:tabs>
            <w:rPr>
              <w:rFonts w:ascii="Arial" w:eastAsiaTheme="minorEastAsia" w:hAnsi="Arial" w:cs="Arial"/>
              <w:b w:val="0"/>
              <w:bCs w:val="0"/>
              <w:noProof/>
              <w:sz w:val="22"/>
              <w:szCs w:val="22"/>
              <w:lang w:eastAsia="da-DK"/>
            </w:rPr>
          </w:pPr>
          <w:hyperlink w:anchor="_Toc126568184" w:history="1">
            <w:r w:rsidR="009821D2" w:rsidRPr="009821D2">
              <w:rPr>
                <w:rStyle w:val="Hyperlink"/>
                <w:rFonts w:ascii="Arial" w:eastAsia="Calibri" w:hAnsi="Arial" w:cs="Arial"/>
                <w:noProof/>
                <w:sz w:val="22"/>
                <w:szCs w:val="22"/>
              </w:rPr>
              <w:t>Stabilt sideleje</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_Toc126568184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10</w:t>
            </w:r>
            <w:r w:rsidR="009821D2" w:rsidRPr="009821D2">
              <w:rPr>
                <w:rFonts w:ascii="Arial" w:hAnsi="Arial" w:cs="Arial"/>
                <w:noProof/>
                <w:webHidden/>
                <w:sz w:val="22"/>
                <w:szCs w:val="22"/>
              </w:rPr>
              <w:fldChar w:fldCharType="end"/>
            </w:r>
          </w:hyperlink>
        </w:p>
        <w:p w14:paraId="0C77F195" w14:textId="1C34463F" w:rsidR="009821D2" w:rsidRPr="009821D2" w:rsidRDefault="0004455E">
          <w:pPr>
            <w:pStyle w:val="Indholdsfortegnelse1"/>
            <w:tabs>
              <w:tab w:val="right" w:leader="dot" w:pos="9628"/>
            </w:tabs>
            <w:rPr>
              <w:rFonts w:ascii="Arial" w:eastAsiaTheme="minorEastAsia" w:hAnsi="Arial" w:cs="Arial"/>
              <w:b w:val="0"/>
              <w:bCs w:val="0"/>
              <w:noProof/>
              <w:sz w:val="22"/>
              <w:szCs w:val="22"/>
              <w:lang w:eastAsia="da-DK"/>
            </w:rPr>
          </w:pPr>
          <w:hyperlink w:anchor="_Toc126568185" w:history="1">
            <w:r w:rsidR="009821D2" w:rsidRPr="009821D2">
              <w:rPr>
                <w:rStyle w:val="Hyperlink"/>
                <w:rFonts w:ascii="Arial" w:eastAsia="Calibri" w:hAnsi="Arial" w:cs="Arial"/>
                <w:noProof/>
                <w:sz w:val="22"/>
                <w:szCs w:val="22"/>
              </w:rPr>
              <w:t>Fremmedlegeme i luftvejen (kvælning)</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_Toc126568185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11</w:t>
            </w:r>
            <w:r w:rsidR="009821D2" w:rsidRPr="009821D2">
              <w:rPr>
                <w:rFonts w:ascii="Arial" w:hAnsi="Arial" w:cs="Arial"/>
                <w:noProof/>
                <w:webHidden/>
                <w:sz w:val="22"/>
                <w:szCs w:val="22"/>
              </w:rPr>
              <w:fldChar w:fldCharType="end"/>
            </w:r>
          </w:hyperlink>
        </w:p>
        <w:p w14:paraId="707BA876" w14:textId="7F34233B"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86" w:history="1">
            <w:r w:rsidR="009821D2" w:rsidRPr="009821D2">
              <w:rPr>
                <w:rStyle w:val="Hyperlink"/>
                <w:rFonts w:ascii="Arial" w:hAnsi="Arial" w:cs="Arial"/>
                <w:noProof/>
                <w:sz w:val="22"/>
                <w:szCs w:val="22"/>
              </w:rPr>
              <w:t>Bevidstløs person med fremmedlegeme i luftvejen</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_Toc126568186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12</w:t>
            </w:r>
            <w:r w:rsidR="009821D2" w:rsidRPr="009821D2">
              <w:rPr>
                <w:rFonts w:ascii="Arial" w:hAnsi="Arial" w:cs="Arial"/>
                <w:noProof/>
                <w:webHidden/>
                <w:sz w:val="22"/>
                <w:szCs w:val="22"/>
              </w:rPr>
              <w:fldChar w:fldCharType="end"/>
            </w:r>
          </w:hyperlink>
        </w:p>
        <w:p w14:paraId="52FAA4B4" w14:textId="389B5845" w:rsidR="009821D2" w:rsidRPr="009821D2" w:rsidRDefault="0004455E">
          <w:pPr>
            <w:pStyle w:val="Indholdsfortegnelse2"/>
            <w:tabs>
              <w:tab w:val="right" w:leader="dot" w:pos="9628"/>
            </w:tabs>
            <w:rPr>
              <w:rFonts w:ascii="Arial" w:eastAsiaTheme="minorEastAsia" w:hAnsi="Arial" w:cs="Arial"/>
              <w:i w:val="0"/>
              <w:iCs w:val="0"/>
              <w:noProof/>
              <w:sz w:val="22"/>
              <w:szCs w:val="22"/>
              <w:lang w:eastAsia="da-DK"/>
            </w:rPr>
          </w:pPr>
          <w:hyperlink w:anchor="_Toc126568187" w:history="1">
            <w:r w:rsidR="009821D2" w:rsidRPr="009821D2">
              <w:rPr>
                <w:rStyle w:val="Hyperlink"/>
                <w:rFonts w:ascii="Arial" w:hAnsi="Arial" w:cs="Arial"/>
                <w:noProof/>
                <w:sz w:val="22"/>
                <w:szCs w:val="22"/>
              </w:rPr>
              <w:t>Videre behandling og henvisning til lægelig vurdering</w:t>
            </w:r>
            <w:r w:rsidR="009821D2" w:rsidRPr="009821D2">
              <w:rPr>
                <w:rFonts w:ascii="Arial" w:hAnsi="Arial" w:cs="Arial"/>
                <w:noProof/>
                <w:webHidden/>
                <w:sz w:val="22"/>
                <w:szCs w:val="22"/>
              </w:rPr>
              <w:tab/>
            </w:r>
            <w:r w:rsidR="009821D2" w:rsidRPr="009821D2">
              <w:rPr>
                <w:rFonts w:ascii="Arial" w:hAnsi="Arial" w:cs="Arial"/>
                <w:noProof/>
                <w:webHidden/>
                <w:sz w:val="22"/>
                <w:szCs w:val="22"/>
              </w:rPr>
              <w:fldChar w:fldCharType="begin"/>
            </w:r>
            <w:r w:rsidR="009821D2" w:rsidRPr="009821D2">
              <w:rPr>
                <w:rFonts w:ascii="Arial" w:hAnsi="Arial" w:cs="Arial"/>
                <w:noProof/>
                <w:webHidden/>
                <w:sz w:val="22"/>
                <w:szCs w:val="22"/>
              </w:rPr>
              <w:instrText xml:space="preserve"> PAGEREF _Toc126568187 \h </w:instrText>
            </w:r>
            <w:r w:rsidR="009821D2" w:rsidRPr="009821D2">
              <w:rPr>
                <w:rFonts w:ascii="Arial" w:hAnsi="Arial" w:cs="Arial"/>
                <w:noProof/>
                <w:webHidden/>
                <w:sz w:val="22"/>
                <w:szCs w:val="22"/>
              </w:rPr>
            </w:r>
            <w:r w:rsidR="009821D2" w:rsidRPr="009821D2">
              <w:rPr>
                <w:rFonts w:ascii="Arial" w:hAnsi="Arial" w:cs="Arial"/>
                <w:noProof/>
                <w:webHidden/>
                <w:sz w:val="22"/>
                <w:szCs w:val="22"/>
              </w:rPr>
              <w:fldChar w:fldCharType="separate"/>
            </w:r>
            <w:r w:rsidR="00707374">
              <w:rPr>
                <w:rFonts w:ascii="Arial" w:hAnsi="Arial" w:cs="Arial"/>
                <w:noProof/>
                <w:webHidden/>
                <w:sz w:val="22"/>
                <w:szCs w:val="22"/>
              </w:rPr>
              <w:t>12</w:t>
            </w:r>
            <w:r w:rsidR="009821D2" w:rsidRPr="009821D2">
              <w:rPr>
                <w:rFonts w:ascii="Arial" w:hAnsi="Arial" w:cs="Arial"/>
                <w:noProof/>
                <w:webHidden/>
                <w:sz w:val="22"/>
                <w:szCs w:val="22"/>
              </w:rPr>
              <w:fldChar w:fldCharType="end"/>
            </w:r>
          </w:hyperlink>
        </w:p>
        <w:p w14:paraId="20244551" w14:textId="748D6308" w:rsidR="0026645B" w:rsidRPr="009821D2" w:rsidRDefault="0026645B" w:rsidP="002E6A32">
          <w:pPr>
            <w:spacing w:after="0" w:line="360" w:lineRule="auto"/>
            <w:rPr>
              <w:rFonts w:ascii="Arial" w:hAnsi="Arial" w:cs="Arial"/>
            </w:rPr>
          </w:pPr>
          <w:r w:rsidRPr="009821D2">
            <w:rPr>
              <w:rFonts w:ascii="Arial" w:hAnsi="Arial" w:cs="Arial"/>
              <w:b/>
              <w:bCs/>
              <w:noProof/>
            </w:rPr>
            <w:fldChar w:fldCharType="end"/>
          </w:r>
        </w:p>
      </w:sdtContent>
    </w:sdt>
    <w:p w14:paraId="0184A47B" w14:textId="31DA6004" w:rsidR="0026645B" w:rsidRPr="002E6A32" w:rsidRDefault="0026645B" w:rsidP="002E6A32">
      <w:pPr>
        <w:spacing w:after="0" w:line="360" w:lineRule="auto"/>
        <w:rPr>
          <w:rFonts w:ascii="Arial" w:eastAsia="Times New Roman" w:hAnsi="Arial" w:cs="Arial"/>
          <w:b/>
          <w:bCs/>
          <w:lang w:eastAsia="da-DK"/>
        </w:rPr>
      </w:pPr>
      <w:r w:rsidRPr="002E6A32">
        <w:rPr>
          <w:rFonts w:ascii="Arial" w:hAnsi="Arial" w:cs="Arial"/>
        </w:rPr>
        <w:br w:type="page"/>
      </w:r>
    </w:p>
    <w:p w14:paraId="6791B4DF" w14:textId="77777777" w:rsidR="0026645B" w:rsidRPr="00F30BA7" w:rsidRDefault="0026645B" w:rsidP="002E6A32">
      <w:pPr>
        <w:pStyle w:val="Overskrift1"/>
        <w:spacing w:before="0" w:line="360" w:lineRule="auto"/>
        <w:rPr>
          <w:rFonts w:eastAsia="Calibri"/>
        </w:rPr>
      </w:pPr>
      <w:bookmarkStart w:id="0" w:name="_Toc106978021"/>
      <w:bookmarkStart w:id="1" w:name="_Toc126568167"/>
      <w:r w:rsidRPr="00F30BA7">
        <w:rPr>
          <w:rFonts w:eastAsia="Calibri"/>
        </w:rPr>
        <w:lastRenderedPageBreak/>
        <w:t>Overlevelseskæden</w:t>
      </w:r>
      <w:bookmarkEnd w:id="0"/>
      <w:bookmarkEnd w:id="1"/>
    </w:p>
    <w:p w14:paraId="18ED6DE8" w14:textId="3468B777" w:rsidR="001D7D15" w:rsidRPr="002E6A32" w:rsidRDefault="001D7D15" w:rsidP="002E6A32">
      <w:pPr>
        <w:spacing w:after="0" w:line="360" w:lineRule="auto"/>
        <w:contextualSpacing/>
        <w:rPr>
          <w:rFonts w:ascii="Arial" w:eastAsia="Calibri" w:hAnsi="Arial" w:cs="Arial"/>
        </w:rPr>
      </w:pPr>
      <w:r w:rsidRPr="002E6A32">
        <w:rPr>
          <w:rFonts w:ascii="Arial" w:eastAsia="Calibri" w:hAnsi="Arial" w:cs="Arial"/>
        </w:rPr>
        <w:t>I Danmark får ca. 5.000 personer hjertestop uden for hospital om året, hvoraf cirka en fjerdedel sker i det offentlige rum. I alt 1</w:t>
      </w:r>
      <w:r w:rsidR="008C4A32">
        <w:rPr>
          <w:rFonts w:ascii="Arial" w:eastAsia="Calibri" w:hAnsi="Arial" w:cs="Arial"/>
        </w:rPr>
        <w:t>3</w:t>
      </w:r>
      <w:r w:rsidRPr="002E6A32">
        <w:rPr>
          <w:rFonts w:ascii="Arial" w:eastAsia="Calibri" w:hAnsi="Arial" w:cs="Arial"/>
        </w:rPr>
        <w:t xml:space="preserve"> % overleve</w:t>
      </w:r>
      <w:r w:rsidR="00143D83">
        <w:rPr>
          <w:rFonts w:ascii="Arial" w:eastAsia="Calibri" w:hAnsi="Arial" w:cs="Arial"/>
        </w:rPr>
        <w:t>de</w:t>
      </w:r>
      <w:r w:rsidRPr="002E6A32">
        <w:rPr>
          <w:rFonts w:ascii="Arial" w:eastAsia="Calibri" w:hAnsi="Arial" w:cs="Arial"/>
        </w:rPr>
        <w:t xml:space="preserve"> </w:t>
      </w:r>
      <w:r w:rsidR="00143D83">
        <w:rPr>
          <w:rFonts w:ascii="Arial" w:eastAsia="Calibri" w:hAnsi="Arial" w:cs="Arial"/>
        </w:rPr>
        <w:t xml:space="preserve">i 2021 </w:t>
      </w:r>
      <w:r w:rsidRPr="002E6A32">
        <w:rPr>
          <w:rFonts w:ascii="Arial" w:eastAsia="Calibri" w:hAnsi="Arial" w:cs="Arial"/>
        </w:rPr>
        <w:t xml:space="preserve">hjertestop uden for hospital i Danmark. </w:t>
      </w:r>
      <w:r w:rsidR="00143D83">
        <w:rPr>
          <w:rFonts w:ascii="Arial" w:eastAsia="Calibri" w:hAnsi="Arial" w:cs="Arial"/>
        </w:rPr>
        <w:t xml:space="preserve">Den aktuelle overlevelse publiceres </w:t>
      </w:r>
      <w:r w:rsidR="000571CA">
        <w:rPr>
          <w:rFonts w:ascii="Arial" w:eastAsia="Calibri" w:hAnsi="Arial" w:cs="Arial"/>
        </w:rPr>
        <w:t>é</w:t>
      </w:r>
      <w:r w:rsidR="00143D83">
        <w:rPr>
          <w:rFonts w:ascii="Arial" w:eastAsia="Calibri" w:hAnsi="Arial" w:cs="Arial"/>
        </w:rPr>
        <w:t xml:space="preserve">n gang årligt i en rapport fra Dansk Hjertestopregister. </w:t>
      </w:r>
      <w:r w:rsidRPr="002E6A32">
        <w:rPr>
          <w:rFonts w:ascii="Arial" w:eastAsia="Calibri" w:hAnsi="Arial" w:cs="Arial"/>
        </w:rPr>
        <w:t>For at øge overlevelsen er det vigtigt, at førstehjælperen er trænet i erkendelse, alarmering, hjertelungeredning (</w:t>
      </w:r>
      <w:r w:rsidR="000571CA">
        <w:rPr>
          <w:rFonts w:ascii="Arial" w:eastAsia="Calibri" w:hAnsi="Arial" w:cs="Arial"/>
        </w:rPr>
        <w:t xml:space="preserve">herefter </w:t>
      </w:r>
      <w:r w:rsidRPr="002E6A32">
        <w:rPr>
          <w:rFonts w:ascii="Arial" w:eastAsia="Calibri" w:hAnsi="Arial" w:cs="Arial"/>
        </w:rPr>
        <w:t>HLR) og tidlig defibrillering med brug af en hjertestarter (Automatisk Ekstern Defibrillator, AED). D</w:t>
      </w:r>
      <w:r w:rsidR="00143D83">
        <w:rPr>
          <w:rFonts w:ascii="Arial" w:eastAsia="Calibri" w:hAnsi="Arial" w:cs="Arial"/>
        </w:rPr>
        <w:t xml:space="preserve">et er illustreret i </w:t>
      </w:r>
      <w:r w:rsidRPr="002E6A32">
        <w:rPr>
          <w:rFonts w:ascii="Arial" w:eastAsia="Calibri" w:hAnsi="Arial" w:cs="Arial"/>
        </w:rPr>
        <w:t>overlevelseskæden</w:t>
      </w:r>
      <w:r w:rsidR="000571CA">
        <w:rPr>
          <w:rFonts w:ascii="Arial" w:eastAsia="Calibri" w:hAnsi="Arial" w:cs="Arial"/>
        </w:rPr>
        <w:t xml:space="preserve"> nedenfor</w:t>
      </w:r>
      <w:r w:rsidRPr="002E6A32">
        <w:rPr>
          <w:rFonts w:ascii="Arial" w:eastAsia="Calibri" w:hAnsi="Arial" w:cs="Arial"/>
        </w:rPr>
        <w:t>.</w:t>
      </w:r>
    </w:p>
    <w:p w14:paraId="5BD4CE04" w14:textId="77777777" w:rsidR="0026645B" w:rsidRPr="002E6A32" w:rsidRDefault="0026645B" w:rsidP="002E6A32">
      <w:pPr>
        <w:spacing w:after="0" w:line="360" w:lineRule="auto"/>
        <w:contextualSpacing/>
        <w:rPr>
          <w:rFonts w:ascii="Arial" w:eastAsia="Calibri" w:hAnsi="Arial" w:cs="Arial"/>
        </w:rPr>
      </w:pPr>
    </w:p>
    <w:p w14:paraId="0DF044BA" w14:textId="6D20CC24" w:rsidR="0026645B" w:rsidRPr="002E6A32" w:rsidRDefault="00A372D6" w:rsidP="002E6A32">
      <w:pPr>
        <w:spacing w:after="0" w:line="360" w:lineRule="auto"/>
        <w:contextualSpacing/>
        <w:rPr>
          <w:rFonts w:ascii="Arial" w:eastAsia="Calibri" w:hAnsi="Arial" w:cs="Arial"/>
        </w:rPr>
      </w:pPr>
      <w:r>
        <w:rPr>
          <w:noProof/>
        </w:rPr>
        <w:drawing>
          <wp:inline distT="0" distB="0" distL="0" distR="0" wp14:anchorId="008C712B" wp14:editId="0C2E6EC5">
            <wp:extent cx="6120130" cy="243522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435225"/>
                    </a:xfrm>
                    <a:prstGeom prst="rect">
                      <a:avLst/>
                    </a:prstGeom>
                    <a:noFill/>
                    <a:ln>
                      <a:noFill/>
                    </a:ln>
                  </pic:spPr>
                </pic:pic>
              </a:graphicData>
            </a:graphic>
          </wp:inline>
        </w:drawing>
      </w:r>
    </w:p>
    <w:p w14:paraId="5A77C72F" w14:textId="77777777" w:rsidR="001D7D15" w:rsidRPr="002E6A32" w:rsidRDefault="001D7D15" w:rsidP="002E6A32">
      <w:pPr>
        <w:spacing w:after="0" w:line="360" w:lineRule="auto"/>
        <w:contextualSpacing/>
        <w:rPr>
          <w:rFonts w:ascii="Arial" w:eastAsia="Calibri" w:hAnsi="Arial" w:cs="Arial"/>
        </w:rPr>
      </w:pPr>
    </w:p>
    <w:p w14:paraId="7440A425" w14:textId="77777777" w:rsidR="0026645B" w:rsidRDefault="0026645B" w:rsidP="002E6A32">
      <w:pPr>
        <w:pStyle w:val="Overskrift2"/>
        <w:spacing w:before="0" w:line="360" w:lineRule="auto"/>
        <w:rPr>
          <w:rFonts w:ascii="Arial" w:eastAsia="Calibri" w:hAnsi="Arial" w:cs="Arial"/>
          <w:sz w:val="22"/>
          <w:szCs w:val="22"/>
        </w:rPr>
      </w:pPr>
      <w:bookmarkStart w:id="2" w:name="_Toc106978022"/>
      <w:bookmarkStart w:id="3" w:name="_Toc126568168"/>
      <w:r w:rsidRPr="002E6A32">
        <w:rPr>
          <w:rFonts w:ascii="Arial" w:eastAsia="Calibri" w:hAnsi="Arial" w:cs="Arial"/>
          <w:sz w:val="22"/>
          <w:szCs w:val="22"/>
        </w:rPr>
        <w:t>Tidlig erkendelse</w:t>
      </w:r>
      <w:bookmarkEnd w:id="2"/>
      <w:r w:rsidR="00FF34CF" w:rsidRPr="002E6A32">
        <w:rPr>
          <w:rFonts w:ascii="Arial" w:eastAsia="Calibri" w:hAnsi="Arial" w:cs="Arial"/>
          <w:sz w:val="22"/>
          <w:szCs w:val="22"/>
        </w:rPr>
        <w:t xml:space="preserve"> og hurtig alarmering</w:t>
      </w:r>
      <w:bookmarkEnd w:id="3"/>
    </w:p>
    <w:p w14:paraId="421B4E38" w14:textId="15F2D52B" w:rsidR="000F1E0B" w:rsidRPr="002E6A32" w:rsidRDefault="00195E3A" w:rsidP="002E6A32">
      <w:pPr>
        <w:spacing w:after="0" w:line="360" w:lineRule="auto"/>
        <w:contextualSpacing/>
        <w:rPr>
          <w:rFonts w:ascii="Arial" w:eastAsia="Calibri" w:hAnsi="Arial" w:cs="Arial"/>
        </w:rPr>
      </w:pPr>
      <w:r w:rsidRPr="002E6A32">
        <w:rPr>
          <w:rFonts w:ascii="Arial" w:eastAsia="Calibri" w:hAnsi="Arial" w:cs="Arial"/>
        </w:rPr>
        <w:t xml:space="preserve">Det første led i overlevelseskæden er tidlig erkendelse </w:t>
      </w:r>
      <w:r w:rsidR="00CC6F39" w:rsidRPr="002E6A32">
        <w:rPr>
          <w:rFonts w:ascii="Arial" w:eastAsia="Calibri" w:hAnsi="Arial" w:cs="Arial"/>
        </w:rPr>
        <w:t xml:space="preserve">af akut, livstruende sygdom og hjertestop </w:t>
      </w:r>
      <w:r w:rsidR="00DC0C5F" w:rsidRPr="002E6A32">
        <w:rPr>
          <w:rFonts w:ascii="Arial" w:eastAsia="Calibri" w:hAnsi="Arial" w:cs="Arial"/>
        </w:rPr>
        <w:t>samt</w:t>
      </w:r>
      <w:r w:rsidRPr="002E6A32">
        <w:rPr>
          <w:rFonts w:ascii="Arial" w:eastAsia="Calibri" w:hAnsi="Arial" w:cs="Arial"/>
        </w:rPr>
        <w:t xml:space="preserve"> hurtig alarmering for at aktivere de efterfølgende led i kæden.</w:t>
      </w:r>
      <w:r w:rsidR="00CC6F39" w:rsidRPr="002E6A32">
        <w:rPr>
          <w:rFonts w:ascii="Arial" w:eastAsia="Calibri" w:hAnsi="Arial" w:cs="Arial"/>
        </w:rPr>
        <w:t xml:space="preserve"> </w:t>
      </w:r>
      <w:r w:rsidR="00DC7F3F" w:rsidRPr="002E6A32">
        <w:rPr>
          <w:rFonts w:ascii="Arial" w:eastAsia="Calibri" w:hAnsi="Arial" w:cs="Arial"/>
        </w:rPr>
        <w:t>Svære brystsmerter, åndenød eller bevidstløshed kan være tegn på akut, livstruende sygdom</w:t>
      </w:r>
      <w:r w:rsidR="00753606" w:rsidRPr="002E6A32">
        <w:rPr>
          <w:rFonts w:ascii="Arial" w:eastAsia="Calibri" w:hAnsi="Arial" w:cs="Arial"/>
        </w:rPr>
        <w:t xml:space="preserve"> og kan føre til hjertestop, hvis de ikke bliver erkendt og behandlet i tide. Hvis personen er bevidstløs uden normal vejrtrækning, har personen hjertestop</w:t>
      </w:r>
      <w:r w:rsidR="001D7D15" w:rsidRPr="002E6A32">
        <w:rPr>
          <w:rFonts w:ascii="Arial" w:eastAsia="Calibri" w:hAnsi="Arial" w:cs="Arial"/>
        </w:rPr>
        <w:t>, og førstehjælperen skal straks ringe 1-1-2 og påbegynde HLR.</w:t>
      </w:r>
      <w:r w:rsidR="00DC0C5F" w:rsidRPr="002E6A32">
        <w:rPr>
          <w:rFonts w:ascii="Arial" w:eastAsia="Calibri" w:hAnsi="Arial" w:cs="Arial"/>
        </w:rPr>
        <w:t xml:space="preserve"> </w:t>
      </w:r>
      <w:r w:rsidR="000F1E0B" w:rsidRPr="002E6A32">
        <w:rPr>
          <w:rFonts w:ascii="Arial" w:eastAsia="Calibri" w:hAnsi="Arial" w:cs="Arial"/>
        </w:rPr>
        <w:t xml:space="preserve"> </w:t>
      </w:r>
    </w:p>
    <w:p w14:paraId="1ACA417C" w14:textId="01B863C2" w:rsidR="00A91349" w:rsidRDefault="000F1E0B" w:rsidP="002E6A32">
      <w:pPr>
        <w:spacing w:after="0" w:line="360" w:lineRule="auto"/>
        <w:contextualSpacing/>
        <w:rPr>
          <w:rFonts w:ascii="Arial" w:eastAsia="Calibri" w:hAnsi="Arial" w:cs="Arial"/>
        </w:rPr>
      </w:pPr>
      <w:r w:rsidRPr="002E6A32">
        <w:rPr>
          <w:rFonts w:ascii="Arial" w:eastAsia="Calibri" w:hAnsi="Arial" w:cs="Arial"/>
        </w:rPr>
        <w:t>Førstehjælperen bør ikke føle efter puls, fordi det er forbundet med stor usikkerhed og forsinkelse i behandlingsalgoritmen ved hjertestop.</w:t>
      </w:r>
      <w:r w:rsidR="001D7D15" w:rsidRPr="002E6A32">
        <w:rPr>
          <w:rFonts w:ascii="Arial" w:eastAsia="Calibri" w:hAnsi="Arial" w:cs="Arial"/>
        </w:rPr>
        <w:t xml:space="preserve"> </w:t>
      </w:r>
    </w:p>
    <w:p w14:paraId="19D7BAEF" w14:textId="77777777" w:rsidR="000571CA" w:rsidRDefault="000571CA" w:rsidP="002E6A32">
      <w:pPr>
        <w:spacing w:after="0" w:line="360" w:lineRule="auto"/>
        <w:contextualSpacing/>
        <w:rPr>
          <w:rFonts w:ascii="Arial" w:eastAsia="Calibri" w:hAnsi="Arial" w:cs="Arial"/>
        </w:rPr>
      </w:pPr>
    </w:p>
    <w:p w14:paraId="6824BCFA" w14:textId="042B11D0" w:rsidR="000F1E0B" w:rsidRDefault="0004455E" w:rsidP="002E6A32">
      <w:pPr>
        <w:spacing w:after="0" w:line="360" w:lineRule="auto"/>
        <w:contextualSpacing/>
        <w:rPr>
          <w:rFonts w:ascii="Arial" w:eastAsia="Calibri" w:hAnsi="Arial" w:cs="Arial"/>
        </w:rPr>
      </w:pPr>
      <w:hyperlink r:id="rId13" w:history="1">
        <w:r w:rsidR="0026645B" w:rsidRPr="002E6A32">
          <w:rPr>
            <w:rStyle w:val="Hyperlink"/>
            <w:rFonts w:ascii="Arial" w:eastAsia="Calibri" w:hAnsi="Arial" w:cs="Arial"/>
          </w:rPr>
          <w:t>Agonal vejrtrækning</w:t>
        </w:r>
      </w:hyperlink>
      <w:r w:rsidR="0026645B" w:rsidRPr="002E6A32">
        <w:rPr>
          <w:rFonts w:ascii="Arial" w:eastAsia="Calibri" w:hAnsi="Arial" w:cs="Arial"/>
        </w:rPr>
        <w:t xml:space="preserve"> </w:t>
      </w:r>
      <w:r w:rsidR="001D7D15" w:rsidRPr="002E6A32">
        <w:rPr>
          <w:rFonts w:ascii="Arial" w:eastAsia="Calibri" w:hAnsi="Arial" w:cs="Arial"/>
        </w:rPr>
        <w:t xml:space="preserve">er </w:t>
      </w:r>
      <w:r w:rsidR="0026645B" w:rsidRPr="002E6A32">
        <w:rPr>
          <w:rFonts w:ascii="Arial" w:eastAsia="Calibri" w:hAnsi="Arial" w:cs="Arial"/>
        </w:rPr>
        <w:t>betegnelsen for langsom, besværet vejrtrækning</w:t>
      </w:r>
      <w:r w:rsidR="00FC4133" w:rsidRPr="002E6A32">
        <w:rPr>
          <w:rFonts w:ascii="Arial" w:eastAsia="Calibri" w:hAnsi="Arial" w:cs="Arial"/>
        </w:rPr>
        <w:t xml:space="preserve"> og skal betragtes som et tegn på hjertestop. Det </w:t>
      </w:r>
      <w:r w:rsidR="001D7D15" w:rsidRPr="002E6A32">
        <w:rPr>
          <w:rFonts w:ascii="Arial" w:eastAsia="Calibri" w:hAnsi="Arial" w:cs="Arial"/>
        </w:rPr>
        <w:t xml:space="preserve">beskrives ofte </w:t>
      </w:r>
      <w:r w:rsidR="0026645B" w:rsidRPr="002E6A32">
        <w:rPr>
          <w:rFonts w:ascii="Arial" w:eastAsia="Calibri" w:hAnsi="Arial" w:cs="Arial"/>
        </w:rPr>
        <w:t xml:space="preserve">som </w:t>
      </w:r>
      <w:r w:rsidR="000F3494">
        <w:rPr>
          <w:rFonts w:ascii="Arial" w:eastAsia="Calibri" w:hAnsi="Arial" w:cs="Arial"/>
        </w:rPr>
        <w:t xml:space="preserve">en </w:t>
      </w:r>
      <w:r w:rsidR="0026645B" w:rsidRPr="002E6A32">
        <w:rPr>
          <w:rFonts w:ascii="Arial" w:eastAsia="Calibri" w:hAnsi="Arial" w:cs="Arial"/>
        </w:rPr>
        <w:t>uregelmæssig, gispende, besværet vejrtrækning eller næsten ingen vejrtrækning.</w:t>
      </w:r>
      <w:r w:rsidR="001D7D15" w:rsidRPr="002E6A32">
        <w:rPr>
          <w:rFonts w:ascii="Arial" w:hAnsi="Arial" w:cs="Arial"/>
        </w:rPr>
        <w:t xml:space="preserve"> </w:t>
      </w:r>
      <w:r w:rsidR="0026645B" w:rsidRPr="002E6A32">
        <w:rPr>
          <w:rFonts w:ascii="Arial" w:eastAsia="Calibri" w:hAnsi="Arial" w:cs="Arial"/>
          <w:color w:val="000000"/>
        </w:rPr>
        <w:t xml:space="preserve">Agonal vejrtrækning </w:t>
      </w:r>
      <w:r w:rsidR="000F3494">
        <w:rPr>
          <w:rFonts w:ascii="Arial" w:eastAsia="Calibri" w:hAnsi="Arial" w:cs="Arial"/>
        </w:rPr>
        <w:t>ses</w:t>
      </w:r>
      <w:r w:rsidR="009A3286" w:rsidRPr="002E6A32">
        <w:rPr>
          <w:rFonts w:ascii="Arial" w:eastAsia="Calibri" w:hAnsi="Arial" w:cs="Arial"/>
        </w:rPr>
        <w:t xml:space="preserve"> </w:t>
      </w:r>
      <w:r w:rsidR="001C3626" w:rsidRPr="002E6A32">
        <w:rPr>
          <w:rFonts w:ascii="Arial" w:eastAsia="Calibri" w:hAnsi="Arial" w:cs="Arial"/>
        </w:rPr>
        <w:t>i 50</w:t>
      </w:r>
      <w:r w:rsidR="000571CA">
        <w:rPr>
          <w:rFonts w:ascii="Arial" w:eastAsia="Calibri" w:hAnsi="Arial" w:cs="Arial"/>
        </w:rPr>
        <w:t xml:space="preserve"> </w:t>
      </w:r>
      <w:r w:rsidR="001C3626" w:rsidRPr="002E6A32">
        <w:rPr>
          <w:rFonts w:ascii="Arial" w:eastAsia="Calibri" w:hAnsi="Arial" w:cs="Arial"/>
        </w:rPr>
        <w:t xml:space="preserve">% af </w:t>
      </w:r>
      <w:r w:rsidR="000F3494">
        <w:rPr>
          <w:rFonts w:ascii="Arial" w:eastAsia="Calibri" w:hAnsi="Arial" w:cs="Arial"/>
        </w:rPr>
        <w:t>hjertestop</w:t>
      </w:r>
      <w:r w:rsidR="001C3626" w:rsidRPr="002E6A32">
        <w:rPr>
          <w:rFonts w:ascii="Arial" w:eastAsia="Calibri" w:hAnsi="Arial" w:cs="Arial"/>
        </w:rPr>
        <w:t xml:space="preserve">tilfældene </w:t>
      </w:r>
      <w:r w:rsidR="005A2DC8" w:rsidRPr="002E6A32">
        <w:rPr>
          <w:rFonts w:ascii="Arial" w:eastAsia="Calibri" w:hAnsi="Arial" w:cs="Arial"/>
        </w:rPr>
        <w:t>inden</w:t>
      </w:r>
      <w:r w:rsidR="0090016B" w:rsidRPr="002E6A32">
        <w:rPr>
          <w:rFonts w:ascii="Arial" w:eastAsia="Calibri" w:hAnsi="Arial" w:cs="Arial"/>
        </w:rPr>
        <w:t xml:space="preserve"> </w:t>
      </w:r>
      <w:r w:rsidR="005A2DC8" w:rsidRPr="002E6A32">
        <w:rPr>
          <w:rFonts w:ascii="Arial" w:eastAsia="Calibri" w:hAnsi="Arial" w:cs="Arial"/>
        </w:rPr>
        <w:t>for de første par minutter efter hjertestop</w:t>
      </w:r>
      <w:r w:rsidR="00A91349">
        <w:rPr>
          <w:rFonts w:ascii="Arial" w:eastAsia="Calibri" w:hAnsi="Arial" w:cs="Arial"/>
        </w:rPr>
        <w:t xml:space="preserve">pet er opstået </w:t>
      </w:r>
      <w:r w:rsidR="009A3286" w:rsidRPr="002E6A32">
        <w:rPr>
          <w:rFonts w:ascii="Arial" w:eastAsia="Calibri" w:hAnsi="Arial" w:cs="Arial"/>
        </w:rPr>
        <w:t xml:space="preserve">og </w:t>
      </w:r>
      <w:r w:rsidR="0026645B" w:rsidRPr="002E6A32">
        <w:rPr>
          <w:rFonts w:ascii="Arial" w:eastAsia="Calibri" w:hAnsi="Arial" w:cs="Arial"/>
          <w:color w:val="000000"/>
        </w:rPr>
        <w:t>er fortsat den største udfordring ved erkendelse af hjertestop.</w:t>
      </w:r>
      <w:r w:rsidR="001D7D15" w:rsidRPr="002E6A32">
        <w:rPr>
          <w:rFonts w:ascii="Arial" w:eastAsia="Calibri" w:hAnsi="Arial" w:cs="Arial"/>
        </w:rPr>
        <w:t xml:space="preserve"> </w:t>
      </w:r>
      <w:r w:rsidR="0026645B" w:rsidRPr="002E6A32">
        <w:rPr>
          <w:rFonts w:ascii="Arial" w:eastAsia="Calibri" w:hAnsi="Arial" w:cs="Arial"/>
        </w:rPr>
        <w:t xml:space="preserve">Hvis </w:t>
      </w:r>
      <w:r w:rsidR="00D36AB9" w:rsidRPr="002E6A32">
        <w:rPr>
          <w:rFonts w:ascii="Arial" w:eastAsia="Calibri" w:hAnsi="Arial" w:cs="Arial"/>
        </w:rPr>
        <w:t xml:space="preserve">førstehjælperen </w:t>
      </w:r>
      <w:r w:rsidR="0026645B" w:rsidRPr="002E6A32">
        <w:rPr>
          <w:rFonts w:ascii="Arial" w:eastAsia="Calibri" w:hAnsi="Arial" w:cs="Arial"/>
        </w:rPr>
        <w:t xml:space="preserve">er i tvivl om, hvorvidt vejrtrækningen er normal, bør </w:t>
      </w:r>
      <w:r w:rsidR="005A2DC8" w:rsidRPr="002E6A32">
        <w:rPr>
          <w:rFonts w:ascii="Arial" w:eastAsia="Calibri" w:hAnsi="Arial" w:cs="Arial"/>
        </w:rPr>
        <w:t xml:space="preserve">man alarmere 1-1-2 og straks påbegynde HLR. </w:t>
      </w:r>
      <w:r w:rsidR="00A91349">
        <w:rPr>
          <w:rFonts w:ascii="Arial" w:eastAsia="Calibri" w:hAnsi="Arial" w:cs="Arial"/>
        </w:rPr>
        <w:t>Den lille r</w:t>
      </w:r>
      <w:r w:rsidR="000F1E0B" w:rsidRPr="002E6A32">
        <w:rPr>
          <w:rFonts w:ascii="Arial" w:eastAsia="Calibri" w:hAnsi="Arial" w:cs="Arial"/>
          <w:color w:val="000000"/>
        </w:rPr>
        <w:t>isiko</w:t>
      </w:r>
      <w:r w:rsidR="00A91349">
        <w:rPr>
          <w:rFonts w:ascii="Arial" w:eastAsia="Calibri" w:hAnsi="Arial" w:cs="Arial"/>
          <w:color w:val="000000"/>
        </w:rPr>
        <w:t>, der er</w:t>
      </w:r>
      <w:r w:rsidR="000F1E0B" w:rsidRPr="002E6A32">
        <w:rPr>
          <w:rFonts w:ascii="Arial" w:eastAsia="Calibri" w:hAnsi="Arial" w:cs="Arial"/>
          <w:color w:val="000000"/>
        </w:rPr>
        <w:t xml:space="preserve"> forbundet </w:t>
      </w:r>
      <w:r w:rsidR="00A91349">
        <w:rPr>
          <w:rFonts w:ascii="Arial" w:eastAsia="Calibri" w:hAnsi="Arial" w:cs="Arial"/>
          <w:color w:val="000000"/>
        </w:rPr>
        <w:t>m</w:t>
      </w:r>
      <w:r w:rsidR="000F1E0B" w:rsidRPr="002E6A32">
        <w:rPr>
          <w:rFonts w:ascii="Arial" w:eastAsia="Calibri" w:hAnsi="Arial" w:cs="Arial"/>
          <w:color w:val="000000"/>
        </w:rPr>
        <w:t xml:space="preserve">ed at starte HLR </w:t>
      </w:r>
      <w:r w:rsidR="000F1E0B" w:rsidRPr="002E6A32">
        <w:rPr>
          <w:rFonts w:ascii="Arial" w:eastAsia="Calibri" w:hAnsi="Arial" w:cs="Arial"/>
          <w:color w:val="000000"/>
        </w:rPr>
        <w:lastRenderedPageBreak/>
        <w:t xml:space="preserve">på en person, der viser sig ikke at have hjertestop, opvejer langt den øgede dødelighed, som er forbundet med ikke </w:t>
      </w:r>
      <w:r w:rsidR="00A91349">
        <w:rPr>
          <w:rFonts w:ascii="Arial" w:eastAsia="Calibri" w:hAnsi="Arial" w:cs="Arial"/>
          <w:color w:val="000000"/>
        </w:rPr>
        <w:t xml:space="preserve">straks </w:t>
      </w:r>
      <w:r w:rsidR="000F1E0B" w:rsidRPr="002E6A32">
        <w:rPr>
          <w:rFonts w:ascii="Arial" w:eastAsia="Calibri" w:hAnsi="Arial" w:cs="Arial"/>
          <w:color w:val="000000"/>
        </w:rPr>
        <w:t>at starte HLR på personer med hjertestop.</w:t>
      </w:r>
      <w:r w:rsidR="000F1E0B" w:rsidRPr="002E6A32">
        <w:rPr>
          <w:rFonts w:ascii="Arial" w:eastAsia="Calibri" w:hAnsi="Arial" w:cs="Arial"/>
        </w:rPr>
        <w:t xml:space="preserve"> </w:t>
      </w:r>
    </w:p>
    <w:p w14:paraId="0356F869" w14:textId="77777777" w:rsidR="000571CA" w:rsidRPr="002E6A32" w:rsidRDefault="000571CA" w:rsidP="002E6A32">
      <w:pPr>
        <w:spacing w:after="0" w:line="360" w:lineRule="auto"/>
        <w:contextualSpacing/>
        <w:rPr>
          <w:rFonts w:ascii="Arial" w:eastAsia="Calibri" w:hAnsi="Arial" w:cs="Arial"/>
        </w:rPr>
      </w:pPr>
    </w:p>
    <w:p w14:paraId="19E1C235" w14:textId="2E1579F5" w:rsidR="000F1E0B" w:rsidRPr="002E6A32" w:rsidRDefault="00123275" w:rsidP="002E6A32">
      <w:pPr>
        <w:spacing w:after="0" w:line="360" w:lineRule="auto"/>
        <w:contextualSpacing/>
        <w:rPr>
          <w:rFonts w:ascii="Arial" w:eastAsia="Calibri" w:hAnsi="Arial" w:cs="Arial"/>
        </w:rPr>
      </w:pPr>
      <w:r w:rsidRPr="002E6A32">
        <w:rPr>
          <w:rFonts w:ascii="Arial" w:eastAsia="Calibri" w:hAnsi="Arial" w:cs="Arial"/>
        </w:rPr>
        <w:t>Kortvarige krampelignende anfald kan også ses hos personer umiddelbart efter hjertestop</w:t>
      </w:r>
      <w:r w:rsidR="009E1AEE">
        <w:rPr>
          <w:rFonts w:ascii="Arial" w:eastAsia="Calibri" w:hAnsi="Arial" w:cs="Arial"/>
        </w:rPr>
        <w:t xml:space="preserve"> er opstået</w:t>
      </w:r>
      <w:r w:rsidRPr="002E6A32">
        <w:rPr>
          <w:rFonts w:ascii="Arial" w:eastAsia="Calibri" w:hAnsi="Arial" w:cs="Arial"/>
        </w:rPr>
        <w:t xml:space="preserve"> og </w:t>
      </w:r>
      <w:r w:rsidR="0026645B" w:rsidRPr="002E6A32">
        <w:rPr>
          <w:rFonts w:ascii="Arial" w:eastAsia="Calibri" w:hAnsi="Arial" w:cs="Arial"/>
          <w:color w:val="000000"/>
        </w:rPr>
        <w:t xml:space="preserve">udgør en anden vigtig udfordring ved erkendelse af hjertestop. </w:t>
      </w:r>
      <w:r w:rsidRPr="002E6A32">
        <w:rPr>
          <w:rFonts w:ascii="Arial" w:eastAsia="Calibri" w:hAnsi="Arial" w:cs="Arial"/>
        </w:rPr>
        <w:t>Førstehjælperen</w:t>
      </w:r>
      <w:r w:rsidR="0026645B" w:rsidRPr="002E6A32">
        <w:rPr>
          <w:rFonts w:ascii="Arial" w:eastAsia="Calibri" w:hAnsi="Arial" w:cs="Arial"/>
        </w:rPr>
        <w:t xml:space="preserve"> skal </w:t>
      </w:r>
      <w:r w:rsidRPr="002E6A32">
        <w:rPr>
          <w:rFonts w:ascii="Arial" w:eastAsia="Calibri" w:hAnsi="Arial" w:cs="Arial"/>
        </w:rPr>
        <w:t xml:space="preserve">derfor </w:t>
      </w:r>
      <w:r w:rsidR="0026645B" w:rsidRPr="002E6A32">
        <w:rPr>
          <w:rFonts w:ascii="Arial" w:eastAsia="Calibri" w:hAnsi="Arial" w:cs="Arial"/>
        </w:rPr>
        <w:t xml:space="preserve">være opmærksom på kramper som det første mulige tegn på hjertestop og undersøge bevidsthed og vejrtrækning efter krampernes ophør for </w:t>
      </w:r>
      <w:r w:rsidRPr="002E6A32">
        <w:rPr>
          <w:rFonts w:ascii="Arial" w:eastAsia="Calibri" w:hAnsi="Arial" w:cs="Arial"/>
        </w:rPr>
        <w:t>tidligt at erkende hjertestop.</w:t>
      </w:r>
    </w:p>
    <w:p w14:paraId="73097166" w14:textId="77777777" w:rsidR="00FF34CF" w:rsidRPr="002E6A32" w:rsidRDefault="00FF34CF" w:rsidP="002E6A32">
      <w:pPr>
        <w:widowControl w:val="0"/>
        <w:spacing w:after="0" w:line="360" w:lineRule="auto"/>
        <w:contextualSpacing/>
        <w:rPr>
          <w:rFonts w:ascii="Arial" w:eastAsia="Calibri" w:hAnsi="Arial" w:cs="Arial"/>
          <w:color w:val="000000"/>
        </w:rPr>
      </w:pPr>
    </w:p>
    <w:p w14:paraId="6E71F72F" w14:textId="46E02FFE" w:rsidR="005B1E10" w:rsidRPr="00E44592" w:rsidRDefault="0026645B" w:rsidP="00E44592">
      <w:pPr>
        <w:pStyle w:val="Overskrift2"/>
        <w:spacing w:before="0" w:line="360" w:lineRule="auto"/>
      </w:pPr>
      <w:bookmarkStart w:id="4" w:name="_Toc106978024"/>
      <w:bookmarkStart w:id="5" w:name="_Toc126568169"/>
      <w:r w:rsidRPr="002E6A32">
        <w:rPr>
          <w:rFonts w:ascii="Arial" w:eastAsia="Calibri" w:hAnsi="Arial" w:cs="Arial"/>
          <w:sz w:val="22"/>
          <w:szCs w:val="22"/>
        </w:rPr>
        <w:t xml:space="preserve">Tidlig </w:t>
      </w:r>
      <w:r w:rsidR="002F4AEE" w:rsidRPr="002E6A32">
        <w:rPr>
          <w:rFonts w:ascii="Arial" w:eastAsia="Calibri" w:hAnsi="Arial" w:cs="Arial"/>
          <w:sz w:val="22"/>
          <w:szCs w:val="22"/>
        </w:rPr>
        <w:t>hjertelungeredning (</w:t>
      </w:r>
      <w:r w:rsidRPr="002E6A32">
        <w:rPr>
          <w:rFonts w:ascii="Arial" w:eastAsia="Calibri" w:hAnsi="Arial" w:cs="Arial"/>
          <w:sz w:val="22"/>
          <w:szCs w:val="22"/>
        </w:rPr>
        <w:t>HLR</w:t>
      </w:r>
      <w:bookmarkEnd w:id="4"/>
      <w:r w:rsidR="002F4AEE" w:rsidRPr="002E6A32">
        <w:rPr>
          <w:rFonts w:ascii="Arial" w:eastAsia="Calibri" w:hAnsi="Arial" w:cs="Arial"/>
          <w:sz w:val="22"/>
          <w:szCs w:val="22"/>
        </w:rPr>
        <w:t>)</w:t>
      </w:r>
      <w:bookmarkEnd w:id="5"/>
    </w:p>
    <w:p w14:paraId="42A0E970" w14:textId="1AA9A022" w:rsidR="00E44592" w:rsidRDefault="00E44592" w:rsidP="002E6A32">
      <w:pPr>
        <w:spacing w:after="0" w:line="360" w:lineRule="auto"/>
        <w:contextualSpacing/>
        <w:rPr>
          <w:rFonts w:ascii="Arial" w:eastAsia="Calibri" w:hAnsi="Arial" w:cs="Arial"/>
        </w:rPr>
      </w:pPr>
      <w:r w:rsidRPr="00E44592">
        <w:rPr>
          <w:rFonts w:ascii="Arial" w:eastAsia="Calibri" w:hAnsi="Arial" w:cs="Arial"/>
        </w:rPr>
        <w:t>Tidlig HLR af høj kvalitet er en af de vigtigste handlinger for at øge overlevelseschancerne ved hjertestop. Der skal altid gives HLR (kombineret hjertemassage og indblæsninger) i algoritmen 30:2 til voksne</w:t>
      </w:r>
      <w:r w:rsidR="000571CA">
        <w:rPr>
          <w:rFonts w:ascii="Arial" w:eastAsia="Calibri" w:hAnsi="Arial" w:cs="Arial"/>
        </w:rPr>
        <w:t xml:space="preserve"> (dvs. 30 tryk og </w:t>
      </w:r>
      <w:r w:rsidR="00C06505">
        <w:rPr>
          <w:rFonts w:ascii="Arial" w:eastAsia="Calibri" w:hAnsi="Arial" w:cs="Arial"/>
        </w:rPr>
        <w:t>2</w:t>
      </w:r>
      <w:r w:rsidR="000571CA">
        <w:rPr>
          <w:rFonts w:ascii="Arial" w:eastAsia="Calibri" w:hAnsi="Arial" w:cs="Arial"/>
        </w:rPr>
        <w:t xml:space="preserve"> indblæsninger)</w:t>
      </w:r>
      <w:r w:rsidRPr="00E44592">
        <w:rPr>
          <w:rFonts w:ascii="Arial" w:eastAsia="Calibri" w:hAnsi="Arial" w:cs="Arial"/>
        </w:rPr>
        <w:t>.</w:t>
      </w:r>
    </w:p>
    <w:p w14:paraId="1EA8FB5E" w14:textId="77777777" w:rsidR="000571CA" w:rsidRDefault="000571CA" w:rsidP="002E6A32">
      <w:pPr>
        <w:spacing w:after="0" w:line="360" w:lineRule="auto"/>
        <w:contextualSpacing/>
        <w:rPr>
          <w:rFonts w:ascii="Arial" w:eastAsia="Calibri" w:hAnsi="Arial" w:cs="Arial"/>
        </w:rPr>
      </w:pPr>
    </w:p>
    <w:p w14:paraId="05AD9568" w14:textId="4B394195" w:rsidR="002C5499" w:rsidRPr="002E6A32" w:rsidRDefault="005B1E10" w:rsidP="002E6A32">
      <w:pPr>
        <w:spacing w:after="0" w:line="360" w:lineRule="auto"/>
        <w:contextualSpacing/>
        <w:rPr>
          <w:rFonts w:ascii="Arial" w:eastAsia="Calibri" w:hAnsi="Arial" w:cs="Arial"/>
        </w:rPr>
      </w:pPr>
      <w:r w:rsidRPr="002E6A32">
        <w:rPr>
          <w:rFonts w:ascii="Arial" w:eastAsia="Calibri" w:hAnsi="Arial" w:cs="Arial"/>
        </w:rPr>
        <w:t xml:space="preserve">Nogle personer afstår fra HLR, fordi de er bange for at gøre skade på personen. Skader opstår ekstremt sjældent, </w:t>
      </w:r>
      <w:r w:rsidR="00947080" w:rsidRPr="002E6A32">
        <w:rPr>
          <w:rFonts w:ascii="Arial" w:eastAsia="Calibri" w:hAnsi="Arial" w:cs="Arial"/>
        </w:rPr>
        <w:t xml:space="preserve">selv </w:t>
      </w:r>
      <w:r w:rsidRPr="002E6A32">
        <w:rPr>
          <w:rFonts w:ascii="Arial" w:eastAsia="Calibri" w:hAnsi="Arial" w:cs="Arial"/>
        </w:rPr>
        <w:t xml:space="preserve">hvis førstehjælperen starter HLR på en person, som ikke </w:t>
      </w:r>
      <w:r w:rsidR="00757F70" w:rsidRPr="002E6A32">
        <w:rPr>
          <w:rFonts w:ascii="Arial" w:eastAsia="Calibri" w:hAnsi="Arial" w:cs="Arial"/>
        </w:rPr>
        <w:t>har</w:t>
      </w:r>
      <w:r w:rsidRPr="002E6A32">
        <w:rPr>
          <w:rFonts w:ascii="Arial" w:eastAsia="Calibri" w:hAnsi="Arial" w:cs="Arial"/>
        </w:rPr>
        <w:t xml:space="preserve"> hjertestop</w:t>
      </w:r>
      <w:r w:rsidR="00947080" w:rsidRPr="002E6A32">
        <w:rPr>
          <w:rFonts w:ascii="Arial" w:eastAsia="Calibri" w:hAnsi="Arial" w:cs="Arial"/>
        </w:rPr>
        <w:t xml:space="preserve">, og skaderne er ofte uden klinisk betydning. </w:t>
      </w:r>
      <w:r w:rsidRPr="002E6A32">
        <w:rPr>
          <w:rFonts w:ascii="Arial" w:eastAsia="Calibri" w:hAnsi="Arial" w:cs="Arial"/>
        </w:rPr>
        <w:t xml:space="preserve">Risikoen for </w:t>
      </w:r>
      <w:r w:rsidR="00032413">
        <w:rPr>
          <w:rFonts w:ascii="Arial" w:eastAsia="Calibri" w:hAnsi="Arial" w:cs="Arial"/>
        </w:rPr>
        <w:t>infektionssmitte</w:t>
      </w:r>
      <w:r w:rsidRPr="002E6A32">
        <w:rPr>
          <w:rFonts w:ascii="Arial" w:eastAsia="Calibri" w:hAnsi="Arial" w:cs="Arial"/>
        </w:rPr>
        <w:t xml:space="preserve"> ifm. udførslen af HLR er </w:t>
      </w:r>
      <w:r w:rsidR="00947080" w:rsidRPr="002E6A32">
        <w:rPr>
          <w:rFonts w:ascii="Arial" w:eastAsia="Calibri" w:hAnsi="Arial" w:cs="Arial"/>
        </w:rPr>
        <w:t xml:space="preserve">også </w:t>
      </w:r>
      <w:r w:rsidRPr="002E6A32">
        <w:rPr>
          <w:rFonts w:ascii="Arial" w:eastAsia="Calibri" w:hAnsi="Arial" w:cs="Arial"/>
        </w:rPr>
        <w:t>ekstremt lav</w:t>
      </w:r>
      <w:r w:rsidR="00947080" w:rsidRPr="002E6A32">
        <w:rPr>
          <w:rFonts w:ascii="Arial" w:eastAsia="Calibri" w:hAnsi="Arial" w:cs="Arial"/>
        </w:rPr>
        <w:t xml:space="preserve">. </w:t>
      </w:r>
    </w:p>
    <w:p w14:paraId="0D70F925" w14:textId="77777777" w:rsidR="00CF7C9A" w:rsidRPr="002E6A32" w:rsidRDefault="00CF7C9A" w:rsidP="002E6A32">
      <w:pPr>
        <w:spacing w:after="0" w:line="360" w:lineRule="auto"/>
        <w:contextualSpacing/>
        <w:rPr>
          <w:rFonts w:ascii="Arial" w:eastAsia="Calibri" w:hAnsi="Arial" w:cs="Arial"/>
        </w:rPr>
      </w:pPr>
    </w:p>
    <w:p w14:paraId="235A253D" w14:textId="5B5D3241" w:rsidR="0026645B" w:rsidRPr="002E6A32" w:rsidRDefault="0026645B" w:rsidP="002E6A32">
      <w:pPr>
        <w:pStyle w:val="Overskrift2"/>
        <w:spacing w:before="0" w:line="360" w:lineRule="auto"/>
        <w:rPr>
          <w:rFonts w:ascii="Arial" w:eastAsia="Calibri" w:hAnsi="Arial" w:cs="Arial"/>
          <w:sz w:val="22"/>
          <w:szCs w:val="22"/>
        </w:rPr>
      </w:pPr>
      <w:bookmarkStart w:id="6" w:name="_Toc106978025"/>
      <w:bookmarkStart w:id="7" w:name="_Toc126568170"/>
      <w:r w:rsidRPr="002E6A32">
        <w:rPr>
          <w:rFonts w:ascii="Arial" w:eastAsia="Calibri" w:hAnsi="Arial" w:cs="Arial"/>
          <w:sz w:val="22"/>
          <w:szCs w:val="22"/>
        </w:rPr>
        <w:t>Tidlig defibrillering</w:t>
      </w:r>
      <w:bookmarkEnd w:id="6"/>
      <w:bookmarkEnd w:id="7"/>
    </w:p>
    <w:p w14:paraId="35C552DB" w14:textId="48691250" w:rsidR="00D00D76" w:rsidRDefault="00C3414A" w:rsidP="002E6A32">
      <w:pPr>
        <w:spacing w:after="0" w:line="360" w:lineRule="auto"/>
        <w:contextualSpacing/>
        <w:rPr>
          <w:rFonts w:ascii="Arial" w:eastAsia="Calibri" w:hAnsi="Arial" w:cs="Arial"/>
        </w:rPr>
      </w:pPr>
      <w:r w:rsidRPr="002E6A32">
        <w:rPr>
          <w:rFonts w:ascii="Arial" w:eastAsia="Calibri" w:hAnsi="Arial" w:cs="Arial"/>
        </w:rPr>
        <w:t xml:space="preserve">Fra </w:t>
      </w:r>
      <w:r w:rsidR="00F30BA7">
        <w:rPr>
          <w:rFonts w:ascii="Arial" w:eastAsia="Calibri" w:hAnsi="Arial" w:cs="Arial"/>
        </w:rPr>
        <w:t xml:space="preserve">et </w:t>
      </w:r>
      <w:r w:rsidRPr="002E6A32">
        <w:rPr>
          <w:rFonts w:ascii="Arial" w:eastAsia="Calibri" w:hAnsi="Arial" w:cs="Arial"/>
        </w:rPr>
        <w:t xml:space="preserve">hjertestop indtræder, falder sandsynligheden for en succesfuld </w:t>
      </w:r>
      <w:r w:rsidR="009E1AEE">
        <w:rPr>
          <w:rFonts w:ascii="Arial" w:eastAsia="Calibri" w:hAnsi="Arial" w:cs="Arial"/>
        </w:rPr>
        <w:t xml:space="preserve">genoplivning ved </w:t>
      </w:r>
      <w:r w:rsidRPr="002E6A32">
        <w:rPr>
          <w:rFonts w:ascii="Arial" w:eastAsia="Calibri" w:hAnsi="Arial" w:cs="Arial"/>
        </w:rPr>
        <w:t xml:space="preserve">stødafgivelse med 10-12 % for hvert minut uden HLR. Med tidlig HLR reduceres dette fald til 3-4 %. Det er derfor vigtigt, at førstehjælperen er i stand til hurtigt </w:t>
      </w:r>
      <w:r w:rsidR="000E3E55">
        <w:rPr>
          <w:rFonts w:ascii="Arial" w:eastAsia="Calibri" w:hAnsi="Arial" w:cs="Arial"/>
        </w:rPr>
        <w:t xml:space="preserve">og sikkert </w:t>
      </w:r>
      <w:r w:rsidRPr="002E6A32">
        <w:rPr>
          <w:rFonts w:ascii="Arial" w:eastAsia="Calibri" w:hAnsi="Arial" w:cs="Arial"/>
        </w:rPr>
        <w:t xml:space="preserve">at erkende hjertestop og </w:t>
      </w:r>
      <w:r w:rsidR="000E3E55">
        <w:rPr>
          <w:rFonts w:ascii="Arial" w:eastAsia="Calibri" w:hAnsi="Arial" w:cs="Arial"/>
        </w:rPr>
        <w:t>påbegynde</w:t>
      </w:r>
      <w:r w:rsidRPr="002E6A32">
        <w:rPr>
          <w:rFonts w:ascii="Arial" w:eastAsia="Calibri" w:hAnsi="Arial" w:cs="Arial"/>
        </w:rPr>
        <w:t xml:space="preserve"> HLR</w:t>
      </w:r>
      <w:r w:rsidR="000E3E55">
        <w:rPr>
          <w:rFonts w:ascii="Arial" w:eastAsia="Calibri" w:hAnsi="Arial" w:cs="Arial"/>
        </w:rPr>
        <w:t xml:space="preserve"> af høj kvalitet så </w:t>
      </w:r>
      <w:r w:rsidR="009E1AEE">
        <w:rPr>
          <w:rFonts w:ascii="Arial" w:eastAsia="Calibri" w:hAnsi="Arial" w:cs="Arial"/>
        </w:rPr>
        <w:t>hurtigt</w:t>
      </w:r>
      <w:r w:rsidR="000E3E55">
        <w:rPr>
          <w:rFonts w:ascii="Arial" w:eastAsia="Calibri" w:hAnsi="Arial" w:cs="Arial"/>
        </w:rPr>
        <w:t xml:space="preserve"> som muligt</w:t>
      </w:r>
      <w:r w:rsidR="009C3DD2">
        <w:rPr>
          <w:rFonts w:ascii="Arial" w:eastAsia="Calibri" w:hAnsi="Arial" w:cs="Arial"/>
        </w:rPr>
        <w:t>.</w:t>
      </w:r>
    </w:p>
    <w:p w14:paraId="046C7788" w14:textId="7BEACA32" w:rsidR="00FC7E70" w:rsidRDefault="00FC7E70" w:rsidP="002E6A32">
      <w:pPr>
        <w:spacing w:after="0" w:line="360" w:lineRule="auto"/>
        <w:contextualSpacing/>
        <w:rPr>
          <w:rFonts w:ascii="Arial" w:eastAsia="Calibri" w:hAnsi="Arial" w:cs="Arial"/>
        </w:rPr>
      </w:pPr>
    </w:p>
    <w:p w14:paraId="333B3947" w14:textId="1BAE59DB" w:rsidR="00FC7E70" w:rsidRDefault="00FC7E70" w:rsidP="002E6A32">
      <w:pPr>
        <w:spacing w:after="0" w:line="360" w:lineRule="auto"/>
        <w:contextualSpacing/>
        <w:rPr>
          <w:rFonts w:ascii="Arial" w:eastAsia="Calibri" w:hAnsi="Arial" w:cs="Arial"/>
        </w:rPr>
      </w:pPr>
      <w:r w:rsidRPr="00A372D6">
        <w:rPr>
          <w:rFonts w:ascii="Arial" w:eastAsia="Calibri" w:hAnsi="Arial" w:cs="Arial"/>
        </w:rPr>
        <w:t xml:space="preserve">Placeringen af en hjertestarter </w:t>
      </w:r>
      <w:r w:rsidR="00013163">
        <w:rPr>
          <w:rFonts w:ascii="Arial" w:eastAsia="Calibri" w:hAnsi="Arial" w:cs="Arial"/>
        </w:rPr>
        <w:t>bør</w:t>
      </w:r>
      <w:r w:rsidRPr="00A372D6">
        <w:rPr>
          <w:rFonts w:ascii="Arial" w:eastAsia="Calibri" w:hAnsi="Arial" w:cs="Arial"/>
        </w:rPr>
        <w:t xml:space="preserve"> være tydeligt markeret. I Danmark vil 1-1-2 informere om, hvor den nærmeste </w:t>
      </w:r>
      <w:r w:rsidR="00013163">
        <w:rPr>
          <w:rFonts w:ascii="Arial" w:eastAsia="Calibri" w:hAnsi="Arial" w:cs="Arial"/>
        </w:rPr>
        <w:t xml:space="preserve">registrerede </w:t>
      </w:r>
      <w:r w:rsidRPr="00A372D6">
        <w:rPr>
          <w:rFonts w:ascii="Arial" w:eastAsia="Calibri" w:hAnsi="Arial" w:cs="Arial"/>
        </w:rPr>
        <w:t xml:space="preserve">hjertestarter </w:t>
      </w:r>
      <w:r w:rsidR="00013163">
        <w:rPr>
          <w:rFonts w:ascii="Arial" w:eastAsia="Calibri" w:hAnsi="Arial" w:cs="Arial"/>
        </w:rPr>
        <w:t>er placeret</w:t>
      </w:r>
      <w:r w:rsidR="009C3DD2" w:rsidRPr="00A372D6">
        <w:rPr>
          <w:rFonts w:ascii="Arial" w:eastAsia="Calibri" w:hAnsi="Arial" w:cs="Arial"/>
        </w:rPr>
        <w:t xml:space="preserve"> </w:t>
      </w:r>
      <w:r w:rsidRPr="00A372D6">
        <w:rPr>
          <w:rFonts w:ascii="Arial" w:eastAsia="Calibri" w:hAnsi="Arial" w:cs="Arial"/>
        </w:rPr>
        <w:t xml:space="preserve">og evt. tilkalde en hjerteløber til at hente den. Placering og tilgængelighed af alle offentligt tilgængelige hjertestartere i Danmark </w:t>
      </w:r>
      <w:r w:rsidR="00D00D76">
        <w:rPr>
          <w:rFonts w:ascii="Arial" w:eastAsia="Calibri" w:hAnsi="Arial" w:cs="Arial"/>
        </w:rPr>
        <w:t xml:space="preserve">kan </w:t>
      </w:r>
      <w:r w:rsidRPr="00A372D6">
        <w:rPr>
          <w:rFonts w:ascii="Arial" w:eastAsia="Calibri" w:hAnsi="Arial" w:cs="Arial"/>
        </w:rPr>
        <w:t xml:space="preserve">findes på </w:t>
      </w:r>
      <w:hyperlink r:id="rId14" w:history="1">
        <w:r w:rsidR="000571CA" w:rsidRPr="001A0727">
          <w:rPr>
            <w:rStyle w:val="Hyperlink"/>
            <w:rFonts w:ascii="Arial" w:eastAsia="Calibri" w:hAnsi="Arial" w:cs="Arial"/>
          </w:rPr>
          <w:t>www.hjertestarter.dk</w:t>
        </w:r>
      </w:hyperlink>
      <w:r w:rsidRPr="00A372D6">
        <w:rPr>
          <w:rFonts w:ascii="Arial" w:eastAsia="Calibri" w:hAnsi="Arial" w:cs="Arial"/>
        </w:rPr>
        <w:t>.</w:t>
      </w:r>
    </w:p>
    <w:p w14:paraId="0A5819C5" w14:textId="77777777" w:rsidR="000571CA" w:rsidRDefault="000571CA" w:rsidP="002E6A32">
      <w:pPr>
        <w:spacing w:after="0" w:line="360" w:lineRule="auto"/>
        <w:contextualSpacing/>
        <w:rPr>
          <w:rFonts w:ascii="Arial" w:eastAsia="Calibri" w:hAnsi="Arial" w:cs="Arial"/>
        </w:rPr>
      </w:pPr>
    </w:p>
    <w:p w14:paraId="7BDD3B62" w14:textId="2C604B72" w:rsidR="00093A32" w:rsidRDefault="00A2628F" w:rsidP="002E6A32">
      <w:pPr>
        <w:spacing w:after="0" w:line="360" w:lineRule="auto"/>
        <w:contextualSpacing/>
        <w:rPr>
          <w:rFonts w:ascii="Arial" w:eastAsia="Calibri" w:hAnsi="Arial" w:cs="Arial"/>
        </w:rPr>
      </w:pPr>
      <w:r w:rsidRPr="002E6A32">
        <w:rPr>
          <w:rFonts w:ascii="Arial" w:eastAsia="Calibri" w:hAnsi="Arial" w:cs="Arial"/>
        </w:rPr>
        <w:t xml:space="preserve">En </w:t>
      </w:r>
      <w:r w:rsidR="00D00D76">
        <w:rPr>
          <w:rFonts w:ascii="Arial" w:eastAsia="Calibri" w:hAnsi="Arial" w:cs="Arial"/>
        </w:rPr>
        <w:t xml:space="preserve">hjertestarter </w:t>
      </w:r>
      <w:r w:rsidR="002A2BF1" w:rsidRPr="002E6A32">
        <w:rPr>
          <w:rFonts w:ascii="Arial" w:eastAsia="Calibri" w:hAnsi="Arial" w:cs="Arial"/>
        </w:rPr>
        <w:t>(AED; Automatisk Ekstern Defibrillator)</w:t>
      </w:r>
      <w:r w:rsidRPr="002E6A32">
        <w:rPr>
          <w:rFonts w:ascii="Arial" w:eastAsia="Calibri" w:hAnsi="Arial" w:cs="Arial"/>
        </w:rPr>
        <w:t xml:space="preserve"> </w:t>
      </w:r>
      <w:r w:rsidR="00D00D76">
        <w:rPr>
          <w:rFonts w:ascii="Arial" w:eastAsia="Calibri" w:hAnsi="Arial" w:cs="Arial"/>
        </w:rPr>
        <w:t xml:space="preserve">er let og helt </w:t>
      </w:r>
      <w:r w:rsidRPr="002E6A32">
        <w:rPr>
          <w:rFonts w:ascii="Arial" w:eastAsia="Calibri" w:hAnsi="Arial" w:cs="Arial"/>
        </w:rPr>
        <w:t>sikker</w:t>
      </w:r>
      <w:r w:rsidR="00D00D76">
        <w:rPr>
          <w:rFonts w:ascii="Arial" w:eastAsia="Calibri" w:hAnsi="Arial" w:cs="Arial"/>
        </w:rPr>
        <w:t xml:space="preserve"> a</w:t>
      </w:r>
      <w:r w:rsidR="009C3DD2">
        <w:rPr>
          <w:rFonts w:ascii="Arial" w:eastAsia="Calibri" w:hAnsi="Arial" w:cs="Arial"/>
        </w:rPr>
        <w:t>t</w:t>
      </w:r>
      <w:r w:rsidR="00D00D76">
        <w:rPr>
          <w:rFonts w:ascii="Arial" w:eastAsia="Calibri" w:hAnsi="Arial" w:cs="Arial"/>
        </w:rPr>
        <w:t xml:space="preserve"> anvende</w:t>
      </w:r>
      <w:r w:rsidRPr="002E6A32">
        <w:rPr>
          <w:rFonts w:ascii="Arial" w:eastAsia="Calibri" w:hAnsi="Arial" w:cs="Arial"/>
        </w:rPr>
        <w:t xml:space="preserve"> af alle </w:t>
      </w:r>
      <w:r w:rsidR="00BB6BB7" w:rsidRPr="002E6A32">
        <w:rPr>
          <w:rFonts w:ascii="Arial" w:eastAsia="Calibri" w:hAnsi="Arial" w:cs="Arial"/>
        </w:rPr>
        <w:t xml:space="preserve">førstehjælpere </w:t>
      </w:r>
      <w:r w:rsidR="000938F5">
        <w:rPr>
          <w:rFonts w:ascii="Arial" w:eastAsia="Calibri" w:hAnsi="Arial" w:cs="Arial"/>
        </w:rPr>
        <w:t>og kræver kun tre handlinger: Åbn den, tænd den og følg instruktionerne</w:t>
      </w:r>
      <w:r w:rsidRPr="002E6A32">
        <w:rPr>
          <w:rFonts w:ascii="Arial" w:eastAsia="Calibri" w:hAnsi="Arial" w:cs="Arial"/>
        </w:rPr>
        <w:t xml:space="preserve">. En person med hjertestop kan have en stødbar eller en ikke-stødbar hjerterytme. </w:t>
      </w:r>
      <w:r w:rsidR="006035CC">
        <w:rPr>
          <w:rFonts w:ascii="Arial" w:eastAsia="Calibri" w:hAnsi="Arial" w:cs="Arial"/>
        </w:rPr>
        <w:t>Personer med</w:t>
      </w:r>
      <w:r w:rsidRPr="002E6A32">
        <w:rPr>
          <w:rFonts w:ascii="Arial" w:eastAsia="Calibri" w:hAnsi="Arial" w:cs="Arial"/>
        </w:rPr>
        <w:t xml:space="preserve"> stødbare rytmer </w:t>
      </w:r>
      <w:r w:rsidR="006035CC">
        <w:rPr>
          <w:rFonts w:ascii="Arial" w:eastAsia="Calibri" w:hAnsi="Arial" w:cs="Arial"/>
        </w:rPr>
        <w:t>har</w:t>
      </w:r>
      <w:r w:rsidRPr="002E6A32">
        <w:rPr>
          <w:rFonts w:ascii="Arial" w:eastAsia="Calibri" w:hAnsi="Arial" w:cs="Arial"/>
        </w:rPr>
        <w:t xml:space="preserve"> bedre overlevelsesprognose.</w:t>
      </w:r>
    </w:p>
    <w:p w14:paraId="102A9083" w14:textId="77777777" w:rsidR="00D00D76" w:rsidRPr="002E6A32" w:rsidRDefault="00D00D76" w:rsidP="002E6A32">
      <w:pPr>
        <w:spacing w:after="0" w:line="360" w:lineRule="auto"/>
        <w:contextualSpacing/>
        <w:rPr>
          <w:rFonts w:ascii="Arial" w:eastAsia="Calibri" w:hAnsi="Arial" w:cs="Arial"/>
        </w:rPr>
      </w:pPr>
    </w:p>
    <w:p w14:paraId="7F12D19E" w14:textId="77777777" w:rsidR="002C5499" w:rsidRPr="002E6A32" w:rsidRDefault="002C5499" w:rsidP="002E6A32">
      <w:pPr>
        <w:spacing w:after="0" w:line="360" w:lineRule="auto"/>
        <w:contextualSpacing/>
        <w:rPr>
          <w:rFonts w:ascii="Arial" w:eastAsia="Calibri" w:hAnsi="Arial" w:cs="Arial"/>
        </w:rPr>
      </w:pPr>
    </w:p>
    <w:p w14:paraId="38BD7CA0" w14:textId="77777777" w:rsidR="00E44592" w:rsidRDefault="0026645B" w:rsidP="00E44592">
      <w:pPr>
        <w:pStyle w:val="Overskrift2"/>
        <w:spacing w:before="0" w:line="360" w:lineRule="auto"/>
        <w:rPr>
          <w:rFonts w:ascii="Arial" w:eastAsia="Calibri" w:hAnsi="Arial" w:cs="Arial"/>
          <w:sz w:val="22"/>
          <w:szCs w:val="22"/>
        </w:rPr>
      </w:pPr>
      <w:bookmarkStart w:id="8" w:name="_Toc106978026"/>
      <w:bookmarkStart w:id="9" w:name="_Toc126568171"/>
      <w:r w:rsidRPr="002E6A32">
        <w:rPr>
          <w:rFonts w:ascii="Arial" w:eastAsia="Calibri" w:hAnsi="Arial" w:cs="Arial"/>
          <w:sz w:val="22"/>
          <w:szCs w:val="22"/>
        </w:rPr>
        <w:lastRenderedPageBreak/>
        <w:t xml:space="preserve">Avanceret </w:t>
      </w:r>
      <w:r w:rsidR="002A2BF1">
        <w:rPr>
          <w:rFonts w:ascii="Arial" w:eastAsia="Calibri" w:hAnsi="Arial" w:cs="Arial"/>
          <w:sz w:val="22"/>
          <w:szCs w:val="22"/>
        </w:rPr>
        <w:t>efter</w:t>
      </w:r>
      <w:r w:rsidRPr="002E6A32">
        <w:rPr>
          <w:rFonts w:ascii="Arial" w:eastAsia="Calibri" w:hAnsi="Arial" w:cs="Arial"/>
          <w:sz w:val="22"/>
          <w:szCs w:val="22"/>
        </w:rPr>
        <w:t>behandling</w:t>
      </w:r>
      <w:bookmarkEnd w:id="8"/>
      <w:bookmarkEnd w:id="9"/>
    </w:p>
    <w:p w14:paraId="7A786D71" w14:textId="3287928C" w:rsidR="002F4AEE" w:rsidRPr="002E6A32" w:rsidRDefault="0026645B" w:rsidP="002E6A32">
      <w:pPr>
        <w:spacing w:after="0" w:line="360" w:lineRule="auto"/>
        <w:contextualSpacing/>
        <w:rPr>
          <w:rFonts w:ascii="Arial" w:eastAsia="Calibri" w:hAnsi="Arial" w:cs="Arial"/>
        </w:rPr>
      </w:pPr>
      <w:r w:rsidRPr="002E6A32">
        <w:rPr>
          <w:rFonts w:ascii="Arial" w:eastAsia="Calibri" w:hAnsi="Arial" w:cs="Arial"/>
        </w:rPr>
        <w:t>Den avancerede behandling starter typisk ved ambulancens og</w:t>
      </w:r>
      <w:r w:rsidR="000938F5">
        <w:rPr>
          <w:rFonts w:ascii="Arial" w:eastAsia="Calibri" w:hAnsi="Arial" w:cs="Arial"/>
        </w:rPr>
        <w:t>/eller</w:t>
      </w:r>
      <w:r w:rsidRPr="002E6A32">
        <w:rPr>
          <w:rFonts w:ascii="Arial" w:eastAsia="Calibri" w:hAnsi="Arial" w:cs="Arial"/>
        </w:rPr>
        <w:t xml:space="preserve"> akutlægens ankomst. De har kompetencer til at </w:t>
      </w:r>
      <w:r w:rsidR="00D76BB0" w:rsidRPr="002E6A32">
        <w:rPr>
          <w:rFonts w:ascii="Arial" w:eastAsia="Calibri" w:hAnsi="Arial" w:cs="Arial"/>
        </w:rPr>
        <w:t xml:space="preserve">bruge mere avanceret udstyr til at håndtere patientens luftvej og </w:t>
      </w:r>
      <w:r w:rsidRPr="002E6A32">
        <w:rPr>
          <w:rFonts w:ascii="Arial" w:eastAsia="Calibri" w:hAnsi="Arial" w:cs="Arial"/>
        </w:rPr>
        <w:t xml:space="preserve">give medicin. Når </w:t>
      </w:r>
      <w:r w:rsidR="006D71D1" w:rsidRPr="002E6A32">
        <w:rPr>
          <w:rFonts w:ascii="Arial" w:eastAsia="Calibri" w:hAnsi="Arial" w:cs="Arial"/>
        </w:rPr>
        <w:t>det sundhedsprofessionelle personale</w:t>
      </w:r>
      <w:r w:rsidRPr="002E6A32">
        <w:rPr>
          <w:rFonts w:ascii="Arial" w:eastAsia="Calibri" w:hAnsi="Arial" w:cs="Arial"/>
        </w:rPr>
        <w:t xml:space="preserve"> ankommer, vil de overtage kommandoen </w:t>
      </w:r>
      <w:r w:rsidR="000938F5">
        <w:rPr>
          <w:rFonts w:ascii="Arial" w:eastAsia="Calibri" w:hAnsi="Arial" w:cs="Arial"/>
        </w:rPr>
        <w:t xml:space="preserve">på </w:t>
      </w:r>
      <w:r w:rsidRPr="002E6A32">
        <w:rPr>
          <w:rFonts w:ascii="Arial" w:eastAsia="Calibri" w:hAnsi="Arial" w:cs="Arial"/>
        </w:rPr>
        <w:t xml:space="preserve">stedet. Det er vigtigt, at </w:t>
      </w:r>
      <w:r w:rsidR="004D2131" w:rsidRPr="002E6A32">
        <w:rPr>
          <w:rFonts w:ascii="Arial" w:eastAsia="Calibri" w:hAnsi="Arial" w:cs="Arial"/>
        </w:rPr>
        <w:t>førstehjælperen</w:t>
      </w:r>
      <w:r w:rsidRPr="002E6A32">
        <w:rPr>
          <w:rFonts w:ascii="Arial" w:eastAsia="Calibri" w:hAnsi="Arial" w:cs="Arial"/>
        </w:rPr>
        <w:t xml:space="preserve"> fortsætter HLR med brug af hjertestarter</w:t>
      </w:r>
      <w:r w:rsidR="00D76BB0" w:rsidRPr="002E6A32">
        <w:rPr>
          <w:rFonts w:ascii="Arial" w:eastAsia="Calibri" w:hAnsi="Arial" w:cs="Arial"/>
        </w:rPr>
        <w:t xml:space="preserve"> og </w:t>
      </w:r>
      <w:r w:rsidR="0016157D" w:rsidRPr="002E6A32">
        <w:rPr>
          <w:rFonts w:ascii="Arial" w:eastAsia="Calibri" w:hAnsi="Arial" w:cs="Arial"/>
        </w:rPr>
        <w:t>altid følge</w:t>
      </w:r>
      <w:r w:rsidR="000938F5">
        <w:rPr>
          <w:rFonts w:ascii="Arial" w:eastAsia="Calibri" w:hAnsi="Arial" w:cs="Arial"/>
        </w:rPr>
        <w:t>r</w:t>
      </w:r>
      <w:r w:rsidR="0016157D" w:rsidRPr="002E6A32">
        <w:rPr>
          <w:rFonts w:ascii="Arial" w:eastAsia="Calibri" w:hAnsi="Arial" w:cs="Arial"/>
        </w:rPr>
        <w:t xml:space="preserve"> </w:t>
      </w:r>
      <w:r w:rsidRPr="002E6A32">
        <w:rPr>
          <w:rFonts w:ascii="Arial" w:eastAsia="Calibri" w:hAnsi="Arial" w:cs="Arial"/>
        </w:rPr>
        <w:t>alle instrukser givet af det sundhedsprofessionelle personale</w:t>
      </w:r>
      <w:bookmarkStart w:id="10" w:name="_Toc106978027"/>
      <w:r w:rsidR="007C2B3B" w:rsidRPr="002E6A32">
        <w:rPr>
          <w:rFonts w:ascii="Arial" w:eastAsia="Calibri" w:hAnsi="Arial" w:cs="Arial"/>
        </w:rPr>
        <w:t>.</w:t>
      </w:r>
    </w:p>
    <w:p w14:paraId="4AF85177" w14:textId="77777777" w:rsidR="002F4AEE" w:rsidRPr="002E6A32" w:rsidRDefault="002F4AEE" w:rsidP="002E6A32">
      <w:pPr>
        <w:spacing w:after="0" w:line="360" w:lineRule="auto"/>
        <w:contextualSpacing/>
        <w:rPr>
          <w:rFonts w:ascii="Arial" w:eastAsia="Calibri" w:hAnsi="Arial" w:cs="Arial"/>
        </w:rPr>
      </w:pPr>
    </w:p>
    <w:p w14:paraId="736E781D" w14:textId="5F575351" w:rsidR="002C7F63" w:rsidRPr="002E6A32" w:rsidRDefault="002C7F63" w:rsidP="002E6A32">
      <w:pPr>
        <w:pStyle w:val="Overskrift1"/>
        <w:spacing w:before="0" w:line="360" w:lineRule="auto"/>
        <w:rPr>
          <w:rFonts w:ascii="Arial" w:eastAsia="Calibri" w:hAnsi="Arial" w:cs="Arial"/>
          <w:sz w:val="22"/>
          <w:szCs w:val="22"/>
        </w:rPr>
      </w:pPr>
      <w:bookmarkStart w:id="11" w:name="_Toc126568172"/>
      <w:r w:rsidRPr="002E6A32">
        <w:rPr>
          <w:rFonts w:ascii="Arial" w:eastAsia="Calibri" w:hAnsi="Arial" w:cs="Arial"/>
          <w:sz w:val="22"/>
          <w:szCs w:val="22"/>
        </w:rPr>
        <w:t>Hjerteløberordning</w:t>
      </w:r>
      <w:bookmarkEnd w:id="11"/>
    </w:p>
    <w:p w14:paraId="0D009A00" w14:textId="102C0779" w:rsidR="00DE1319" w:rsidRDefault="00DE1319" w:rsidP="002E6A32">
      <w:pPr>
        <w:spacing w:after="0" w:line="360" w:lineRule="auto"/>
        <w:rPr>
          <w:rFonts w:ascii="Arial" w:hAnsi="Arial" w:cs="Arial"/>
        </w:rPr>
      </w:pPr>
      <w:r w:rsidRPr="002E6A32">
        <w:rPr>
          <w:rFonts w:ascii="Arial" w:hAnsi="Arial" w:cs="Arial"/>
        </w:rPr>
        <w:t>TrygFonden Hjerteløber</w:t>
      </w:r>
      <w:r w:rsidR="007A1CF5">
        <w:rPr>
          <w:rFonts w:ascii="Arial" w:hAnsi="Arial" w:cs="Arial"/>
        </w:rPr>
        <w:t xml:space="preserve"> tilbyder at</w:t>
      </w:r>
      <w:r w:rsidRPr="002E6A32">
        <w:rPr>
          <w:rFonts w:ascii="Arial" w:hAnsi="Arial" w:cs="Arial"/>
        </w:rPr>
        <w:t xml:space="preserve"> organisere frivillige, som ønsker at blive aktiveret i tilfælde af hjertestop i deres nærområde til at give HLR og bringe en hjertestarter ud, før det sundhedsprofessionelle personale ankommer.</w:t>
      </w:r>
    </w:p>
    <w:p w14:paraId="6F56D5A4" w14:textId="77777777" w:rsidR="00043034" w:rsidRPr="002E6A32" w:rsidRDefault="00043034" w:rsidP="002E6A32">
      <w:pPr>
        <w:spacing w:after="0" w:line="360" w:lineRule="auto"/>
        <w:rPr>
          <w:rFonts w:ascii="Arial" w:hAnsi="Arial" w:cs="Arial"/>
        </w:rPr>
      </w:pPr>
    </w:p>
    <w:p w14:paraId="5D7096E4" w14:textId="00DD0EBA" w:rsidR="00DE1319" w:rsidRDefault="00DE1319" w:rsidP="002E6A32">
      <w:pPr>
        <w:spacing w:after="0" w:line="360" w:lineRule="auto"/>
        <w:rPr>
          <w:rFonts w:ascii="Arial" w:hAnsi="Arial" w:cs="Arial"/>
        </w:rPr>
      </w:pPr>
      <w:r w:rsidRPr="002E6A32">
        <w:rPr>
          <w:rFonts w:ascii="Arial" w:hAnsi="Arial" w:cs="Arial"/>
        </w:rPr>
        <w:t>Du skal være over 18 år</w:t>
      </w:r>
      <w:r w:rsidR="00E44592">
        <w:rPr>
          <w:rFonts w:ascii="Arial" w:hAnsi="Arial" w:cs="Arial"/>
        </w:rPr>
        <w:t>,</w:t>
      </w:r>
      <w:r w:rsidRPr="002E6A32">
        <w:rPr>
          <w:rFonts w:ascii="Arial" w:hAnsi="Arial" w:cs="Arial"/>
        </w:rPr>
        <w:t xml:space="preserve"> og det anbefales, at du har </w:t>
      </w:r>
      <w:r w:rsidR="007C2EF7">
        <w:rPr>
          <w:rFonts w:ascii="Arial" w:hAnsi="Arial" w:cs="Arial"/>
        </w:rPr>
        <w:t xml:space="preserve">deltaget på </w:t>
      </w:r>
      <w:r w:rsidRPr="002E6A32">
        <w:rPr>
          <w:rFonts w:ascii="Arial" w:hAnsi="Arial" w:cs="Arial"/>
        </w:rPr>
        <w:t>et genoplivningskursus. Du kan tilmelde dig</w:t>
      </w:r>
      <w:r w:rsidR="00043034">
        <w:rPr>
          <w:rFonts w:ascii="Arial" w:hAnsi="Arial" w:cs="Arial"/>
        </w:rPr>
        <w:t xml:space="preserve"> som</w:t>
      </w:r>
      <w:r w:rsidR="007C2EF7">
        <w:rPr>
          <w:rFonts w:ascii="Arial" w:hAnsi="Arial" w:cs="Arial"/>
        </w:rPr>
        <w:t xml:space="preserve"> </w:t>
      </w:r>
      <w:r w:rsidRPr="002E6A32">
        <w:rPr>
          <w:rFonts w:ascii="Arial" w:hAnsi="Arial" w:cs="Arial"/>
        </w:rPr>
        <w:t>TrygFonden Hjerteløber uanset hvor i Danmark, du bor. Du bør føle dig robust og kompetent i livreddende førstehjælp, før du tilmelder dig.</w:t>
      </w:r>
    </w:p>
    <w:p w14:paraId="6B677E0B" w14:textId="77777777" w:rsidR="00043034" w:rsidRPr="002E6A32" w:rsidRDefault="00043034" w:rsidP="002E6A32">
      <w:pPr>
        <w:spacing w:after="0" w:line="360" w:lineRule="auto"/>
        <w:rPr>
          <w:rFonts w:ascii="Arial" w:hAnsi="Arial" w:cs="Arial"/>
        </w:rPr>
      </w:pPr>
    </w:p>
    <w:p w14:paraId="43597DDF" w14:textId="4B39A7CF" w:rsidR="00DE1319" w:rsidRPr="002E6A32" w:rsidRDefault="00DE1319" w:rsidP="002E6A32">
      <w:pPr>
        <w:spacing w:after="0" w:line="360" w:lineRule="auto"/>
        <w:rPr>
          <w:rFonts w:ascii="Arial" w:hAnsi="Arial" w:cs="Arial"/>
        </w:rPr>
      </w:pPr>
      <w:r w:rsidRPr="002E6A32">
        <w:rPr>
          <w:rFonts w:ascii="Arial" w:hAnsi="Arial" w:cs="Arial"/>
        </w:rPr>
        <w:t xml:space="preserve">Du kan læse mere på </w:t>
      </w:r>
      <w:hyperlink r:id="rId15" w:history="1">
        <w:r w:rsidRPr="002E6A32">
          <w:rPr>
            <w:rStyle w:val="Hyperlink"/>
            <w:rFonts w:ascii="Arial" w:hAnsi="Arial" w:cs="Arial"/>
          </w:rPr>
          <w:t>TrygFondens hjemmeside</w:t>
        </w:r>
      </w:hyperlink>
      <w:r w:rsidR="00043034">
        <w:rPr>
          <w:rFonts w:ascii="Arial" w:hAnsi="Arial" w:cs="Arial"/>
        </w:rPr>
        <w:t xml:space="preserve">, </w:t>
      </w:r>
      <w:r w:rsidRPr="002E6A32">
        <w:rPr>
          <w:rFonts w:ascii="Arial" w:hAnsi="Arial" w:cs="Arial"/>
        </w:rPr>
        <w:t>før du downloader TrygFondens Hjerteløber</w:t>
      </w:r>
      <w:r w:rsidR="00956DB8" w:rsidRPr="002E6A32">
        <w:rPr>
          <w:rFonts w:ascii="Arial" w:hAnsi="Arial" w:cs="Arial"/>
        </w:rPr>
        <w:t>-</w:t>
      </w:r>
      <w:r w:rsidRPr="002E6A32">
        <w:rPr>
          <w:rFonts w:ascii="Arial" w:hAnsi="Arial" w:cs="Arial"/>
        </w:rPr>
        <w:t>App gratis i App Store eller Google Play.</w:t>
      </w:r>
    </w:p>
    <w:p w14:paraId="3B225CAF" w14:textId="77777777" w:rsidR="002C7F63" w:rsidRPr="002E6A32" w:rsidRDefault="002C7F63" w:rsidP="002E6A32">
      <w:pPr>
        <w:spacing w:after="0" w:line="360" w:lineRule="auto"/>
        <w:rPr>
          <w:rFonts w:ascii="Arial" w:hAnsi="Arial" w:cs="Arial"/>
        </w:rPr>
      </w:pPr>
    </w:p>
    <w:p w14:paraId="3F1EED5F" w14:textId="2AD61EF5" w:rsidR="0026645B" w:rsidRPr="002577FF" w:rsidRDefault="002F4AEE" w:rsidP="002E6A32">
      <w:pPr>
        <w:pStyle w:val="Overskrift1"/>
        <w:spacing w:before="0" w:line="360" w:lineRule="auto"/>
        <w:rPr>
          <w:rFonts w:eastAsia="Calibri"/>
        </w:rPr>
      </w:pPr>
      <w:bookmarkStart w:id="12" w:name="_Toc126568173"/>
      <w:r w:rsidRPr="002577FF">
        <w:rPr>
          <w:rFonts w:eastAsia="Calibri"/>
        </w:rPr>
        <w:t>Basal genoplivning af voksne</w:t>
      </w:r>
      <w:bookmarkEnd w:id="10"/>
      <w:bookmarkEnd w:id="12"/>
    </w:p>
    <w:p w14:paraId="11703550" w14:textId="355FC491" w:rsidR="00A349E3" w:rsidRDefault="00DE71DE" w:rsidP="002E6A32">
      <w:pPr>
        <w:spacing w:after="0" w:line="360" w:lineRule="auto"/>
        <w:contextualSpacing/>
        <w:rPr>
          <w:rFonts w:ascii="Arial" w:eastAsia="Calibri" w:hAnsi="Arial" w:cs="Arial"/>
        </w:rPr>
      </w:pPr>
      <w:r w:rsidRPr="002E6A32">
        <w:rPr>
          <w:rFonts w:ascii="Arial" w:eastAsia="Calibri" w:hAnsi="Arial" w:cs="Arial"/>
        </w:rPr>
        <w:t>En person har hjertestop, hvis</w:t>
      </w:r>
      <w:r w:rsidR="00C97448">
        <w:rPr>
          <w:rFonts w:ascii="Arial" w:eastAsia="Calibri" w:hAnsi="Arial" w:cs="Arial"/>
        </w:rPr>
        <w:t xml:space="preserve"> vedkommende</w:t>
      </w:r>
      <w:r w:rsidRPr="002E6A32">
        <w:rPr>
          <w:rFonts w:ascii="Arial" w:eastAsia="Calibri" w:hAnsi="Arial" w:cs="Arial"/>
        </w:rPr>
        <w:t xml:space="preserve"> er bevidstløs uden normal vejrtrækning. </w:t>
      </w:r>
      <w:r w:rsidR="0026645B" w:rsidRPr="002E6A32">
        <w:rPr>
          <w:rFonts w:ascii="Arial" w:eastAsia="Calibri" w:hAnsi="Arial" w:cs="Arial"/>
        </w:rPr>
        <w:t xml:space="preserve">Den universelle behandlingsalgoritme til voksne personer </w:t>
      </w:r>
      <w:r w:rsidRPr="002E6A32">
        <w:rPr>
          <w:rFonts w:ascii="Arial" w:eastAsia="Calibri" w:hAnsi="Arial" w:cs="Arial"/>
        </w:rPr>
        <w:t xml:space="preserve">med hjertestop </w:t>
      </w:r>
      <w:r w:rsidR="0026645B" w:rsidRPr="002E6A32">
        <w:rPr>
          <w:rFonts w:ascii="Arial" w:eastAsia="Calibri" w:hAnsi="Arial" w:cs="Arial"/>
        </w:rPr>
        <w:t xml:space="preserve">er 30 tryk og 2 indblæsninger, hvilket giver det mest effektive </w:t>
      </w:r>
      <w:r w:rsidR="002A2BF1">
        <w:rPr>
          <w:rFonts w:ascii="Arial" w:eastAsia="Calibri" w:hAnsi="Arial" w:cs="Arial"/>
        </w:rPr>
        <w:t xml:space="preserve">forhold </w:t>
      </w:r>
      <w:r w:rsidR="0026645B" w:rsidRPr="002E6A32">
        <w:rPr>
          <w:rFonts w:ascii="Arial" w:eastAsia="Calibri" w:hAnsi="Arial" w:cs="Arial"/>
        </w:rPr>
        <w:t>mellem blodcirkulation og iltlevering.</w:t>
      </w:r>
      <w:r w:rsidR="00C32895" w:rsidRPr="002E6A32">
        <w:rPr>
          <w:rFonts w:ascii="Arial" w:hAnsi="Arial" w:cs="Arial"/>
        </w:rPr>
        <w:t xml:space="preserve"> </w:t>
      </w:r>
      <w:r w:rsidR="00CF24C0" w:rsidRPr="002E6A32">
        <w:rPr>
          <w:rFonts w:ascii="Arial" w:eastAsia="Calibri" w:hAnsi="Arial" w:cs="Arial"/>
        </w:rPr>
        <w:t>Førstehjælperen</w:t>
      </w:r>
      <w:r w:rsidR="0026645B" w:rsidRPr="002E6A32">
        <w:rPr>
          <w:rFonts w:ascii="Arial" w:eastAsia="Calibri" w:hAnsi="Arial" w:cs="Arial"/>
        </w:rPr>
        <w:t xml:space="preserve"> </w:t>
      </w:r>
      <w:r w:rsidR="00F9406D">
        <w:rPr>
          <w:rFonts w:ascii="Arial" w:eastAsia="Calibri" w:hAnsi="Arial" w:cs="Arial"/>
        </w:rPr>
        <w:t xml:space="preserve">bør fortsætte </w:t>
      </w:r>
      <w:r w:rsidR="0026645B" w:rsidRPr="002E6A32">
        <w:rPr>
          <w:rFonts w:ascii="Arial" w:eastAsia="Calibri" w:hAnsi="Arial" w:cs="Arial"/>
        </w:rPr>
        <w:t>behandlingen</w:t>
      </w:r>
      <w:r w:rsidR="00F9406D">
        <w:rPr>
          <w:rFonts w:ascii="Arial" w:eastAsia="Calibri" w:hAnsi="Arial" w:cs="Arial"/>
        </w:rPr>
        <w:t xml:space="preserve"> indtil sundhedsfagligt personale ankommer og overtager</w:t>
      </w:r>
      <w:r w:rsidR="00AD55EB">
        <w:rPr>
          <w:rFonts w:ascii="Arial" w:eastAsia="Calibri" w:hAnsi="Arial" w:cs="Arial"/>
        </w:rPr>
        <w:t>.</w:t>
      </w:r>
      <w:r w:rsidR="0026645B" w:rsidRPr="002E6A32">
        <w:rPr>
          <w:rFonts w:ascii="Arial" w:eastAsia="Calibri" w:hAnsi="Arial" w:cs="Arial"/>
        </w:rPr>
        <w:t xml:space="preserve"> </w:t>
      </w:r>
      <w:bookmarkStart w:id="13" w:name="_Toc106978028"/>
    </w:p>
    <w:p w14:paraId="628A5D17" w14:textId="77777777" w:rsidR="001F5871" w:rsidRPr="002E6A32" w:rsidRDefault="001F5871" w:rsidP="002E6A32">
      <w:pPr>
        <w:spacing w:after="0" w:line="360" w:lineRule="auto"/>
        <w:contextualSpacing/>
        <w:rPr>
          <w:rFonts w:ascii="Arial" w:eastAsia="Calibri" w:hAnsi="Arial" w:cs="Arial"/>
        </w:rPr>
      </w:pPr>
    </w:p>
    <w:p w14:paraId="3847243F" w14:textId="0043F036" w:rsidR="00DE71DE" w:rsidRPr="002E6A32" w:rsidRDefault="00DE71DE" w:rsidP="002E6A32">
      <w:pPr>
        <w:pStyle w:val="Overskrift2"/>
        <w:spacing w:before="0" w:line="360" w:lineRule="auto"/>
        <w:rPr>
          <w:rFonts w:ascii="Arial" w:eastAsia="Calibri" w:hAnsi="Arial" w:cs="Arial"/>
          <w:sz w:val="22"/>
          <w:szCs w:val="22"/>
        </w:rPr>
      </w:pPr>
      <w:bookmarkStart w:id="14" w:name="_Toc126568174"/>
      <w:r w:rsidRPr="002E6A32">
        <w:rPr>
          <w:rFonts w:ascii="Arial" w:eastAsia="Calibri" w:hAnsi="Arial" w:cs="Arial"/>
          <w:sz w:val="22"/>
          <w:szCs w:val="22"/>
        </w:rPr>
        <w:t>Undersøg bevidsthed</w:t>
      </w:r>
      <w:bookmarkEnd w:id="14"/>
    </w:p>
    <w:p w14:paraId="5E1358CA" w14:textId="6FF349F8" w:rsidR="00CF24C0" w:rsidRDefault="00CF24C0" w:rsidP="002E6A32">
      <w:pPr>
        <w:spacing w:after="0" w:line="360" w:lineRule="auto"/>
        <w:rPr>
          <w:rFonts w:ascii="Arial" w:hAnsi="Arial" w:cs="Arial"/>
        </w:rPr>
      </w:pPr>
      <w:r w:rsidRPr="002E6A32">
        <w:rPr>
          <w:rFonts w:ascii="Arial" w:hAnsi="Arial" w:cs="Arial"/>
        </w:rPr>
        <w:t xml:space="preserve">Start med at undersøge personens bevidsthed ved at tage fat i personens skuldre, ruske </w:t>
      </w:r>
      <w:r w:rsidR="00C97448">
        <w:rPr>
          <w:rFonts w:ascii="Arial" w:hAnsi="Arial" w:cs="Arial"/>
        </w:rPr>
        <w:t xml:space="preserve">forsigtigt </w:t>
      </w:r>
      <w:r w:rsidRPr="002E6A32">
        <w:rPr>
          <w:rFonts w:ascii="Arial" w:hAnsi="Arial" w:cs="Arial"/>
        </w:rPr>
        <w:t>og spørge</w:t>
      </w:r>
      <w:r w:rsidR="00C97448">
        <w:rPr>
          <w:rFonts w:ascii="Arial" w:hAnsi="Arial" w:cs="Arial"/>
        </w:rPr>
        <w:t xml:space="preserve"> højt</w:t>
      </w:r>
      <w:r w:rsidRPr="002E6A32">
        <w:rPr>
          <w:rFonts w:ascii="Arial" w:hAnsi="Arial" w:cs="Arial"/>
        </w:rPr>
        <w:t xml:space="preserve">: ”Er du OK?” Hvis personen ikke reagerer, er vedkommende bevidstløs, og du skal fortsætte til at skabe en fri luftvej og undersøge vejrtrækningen. </w:t>
      </w:r>
    </w:p>
    <w:p w14:paraId="6501852B" w14:textId="77777777" w:rsidR="001F5871" w:rsidRPr="002E6A32" w:rsidRDefault="001F5871" w:rsidP="002E6A32">
      <w:pPr>
        <w:spacing w:after="0" w:line="360" w:lineRule="auto"/>
        <w:rPr>
          <w:rFonts w:ascii="Arial" w:hAnsi="Arial" w:cs="Arial"/>
        </w:rPr>
      </w:pPr>
    </w:p>
    <w:p w14:paraId="321EA68D" w14:textId="4962FA45" w:rsidR="00CF24C0" w:rsidRPr="002E6A32" w:rsidRDefault="00CF24C0" w:rsidP="002E6A32">
      <w:pPr>
        <w:pStyle w:val="Overskrift2"/>
        <w:spacing w:before="0" w:line="360" w:lineRule="auto"/>
        <w:rPr>
          <w:rFonts w:ascii="Arial" w:eastAsia="Calibri" w:hAnsi="Arial" w:cs="Arial"/>
          <w:sz w:val="22"/>
          <w:szCs w:val="22"/>
        </w:rPr>
      </w:pPr>
      <w:bookmarkStart w:id="15" w:name="_Toc126568175"/>
      <w:r w:rsidRPr="002E6A32">
        <w:rPr>
          <w:rFonts w:ascii="Arial" w:eastAsia="Calibri" w:hAnsi="Arial" w:cs="Arial"/>
          <w:sz w:val="22"/>
          <w:szCs w:val="22"/>
        </w:rPr>
        <w:t>Skab en fri luftvej</w:t>
      </w:r>
      <w:bookmarkEnd w:id="15"/>
    </w:p>
    <w:p w14:paraId="55BDC2B1" w14:textId="2066ED42" w:rsidR="00CF24C0" w:rsidRDefault="00CF24C0" w:rsidP="002E6A32">
      <w:pPr>
        <w:spacing w:after="0" w:line="360" w:lineRule="auto"/>
        <w:rPr>
          <w:rFonts w:ascii="Arial" w:hAnsi="Arial" w:cs="Arial"/>
        </w:rPr>
      </w:pPr>
      <w:r w:rsidRPr="002E6A32">
        <w:rPr>
          <w:rFonts w:ascii="Arial" w:hAnsi="Arial" w:cs="Arial"/>
        </w:rPr>
        <w:t>Placér en flad hånd på personens pande og to fing</w:t>
      </w:r>
      <w:r w:rsidR="00722ABA">
        <w:rPr>
          <w:rFonts w:ascii="Arial" w:hAnsi="Arial" w:cs="Arial"/>
        </w:rPr>
        <w:t>erspidser</w:t>
      </w:r>
      <w:r w:rsidRPr="002E6A32">
        <w:rPr>
          <w:rFonts w:ascii="Arial" w:hAnsi="Arial" w:cs="Arial"/>
        </w:rPr>
        <w:t xml:space="preserve"> fra den anden hånd under </w:t>
      </w:r>
      <w:r w:rsidR="00722ABA">
        <w:rPr>
          <w:rFonts w:ascii="Arial" w:hAnsi="Arial" w:cs="Arial"/>
        </w:rPr>
        <w:t xml:space="preserve">spidsen af personens </w:t>
      </w:r>
      <w:r w:rsidRPr="002E6A32">
        <w:rPr>
          <w:rFonts w:ascii="Arial" w:hAnsi="Arial" w:cs="Arial"/>
        </w:rPr>
        <w:t xml:space="preserve">hage. Bøj </w:t>
      </w:r>
      <w:r w:rsidR="00722ABA">
        <w:rPr>
          <w:rFonts w:ascii="Arial" w:hAnsi="Arial" w:cs="Arial"/>
        </w:rPr>
        <w:t xml:space="preserve">forsigtigt </w:t>
      </w:r>
      <w:r w:rsidRPr="002E6A32">
        <w:rPr>
          <w:rFonts w:ascii="Arial" w:hAnsi="Arial" w:cs="Arial"/>
        </w:rPr>
        <w:t>hovedet bagover og løft hagen op</w:t>
      </w:r>
      <w:r w:rsidR="00722ABA">
        <w:rPr>
          <w:rFonts w:ascii="Arial" w:hAnsi="Arial" w:cs="Arial"/>
        </w:rPr>
        <w:t>ad</w:t>
      </w:r>
      <w:r w:rsidRPr="002E6A32">
        <w:rPr>
          <w:rFonts w:ascii="Arial" w:hAnsi="Arial" w:cs="Arial"/>
        </w:rPr>
        <w:t xml:space="preserve"> (dette greb kaldes hovedkip-hageløft). På den måde skaber du en fri luftvej.</w:t>
      </w:r>
    </w:p>
    <w:p w14:paraId="149F2432" w14:textId="77777777" w:rsidR="001F5871" w:rsidRPr="002E6A32" w:rsidRDefault="001F5871" w:rsidP="002E6A32">
      <w:pPr>
        <w:spacing w:after="0" w:line="360" w:lineRule="auto"/>
        <w:rPr>
          <w:rFonts w:ascii="Arial" w:hAnsi="Arial" w:cs="Arial"/>
        </w:rPr>
      </w:pPr>
    </w:p>
    <w:p w14:paraId="5441F4AB" w14:textId="7527FAD0" w:rsidR="00CF24C0" w:rsidRPr="002E6A32" w:rsidRDefault="00CF24C0" w:rsidP="002E6A32">
      <w:pPr>
        <w:pStyle w:val="Overskrift2"/>
        <w:spacing w:before="0" w:line="360" w:lineRule="auto"/>
        <w:rPr>
          <w:rFonts w:ascii="Arial" w:eastAsia="Calibri" w:hAnsi="Arial" w:cs="Arial"/>
          <w:sz w:val="22"/>
          <w:szCs w:val="22"/>
        </w:rPr>
      </w:pPr>
      <w:bookmarkStart w:id="16" w:name="_Toc126568176"/>
      <w:r w:rsidRPr="002E6A32">
        <w:rPr>
          <w:rFonts w:ascii="Arial" w:eastAsia="Calibri" w:hAnsi="Arial" w:cs="Arial"/>
          <w:sz w:val="22"/>
          <w:szCs w:val="22"/>
        </w:rPr>
        <w:lastRenderedPageBreak/>
        <w:t>Undersøg vejrtrækningen</w:t>
      </w:r>
      <w:bookmarkEnd w:id="16"/>
    </w:p>
    <w:p w14:paraId="2C62E73D" w14:textId="53BC4543" w:rsidR="00967844" w:rsidRDefault="00CF24C0" w:rsidP="002E6A32">
      <w:pPr>
        <w:spacing w:after="0" w:line="360" w:lineRule="auto"/>
        <w:rPr>
          <w:rFonts w:ascii="Arial" w:hAnsi="Arial" w:cs="Arial"/>
        </w:rPr>
      </w:pPr>
      <w:r w:rsidRPr="002E6A32">
        <w:rPr>
          <w:rFonts w:ascii="Arial" w:hAnsi="Arial" w:cs="Arial"/>
        </w:rPr>
        <w:t>Undersøg vejrtrækningen i maksimalt 10 sekunder</w:t>
      </w:r>
      <w:r w:rsidR="00130884" w:rsidRPr="002E6A32">
        <w:rPr>
          <w:rFonts w:ascii="Arial" w:hAnsi="Arial" w:cs="Arial"/>
        </w:rPr>
        <w:t xml:space="preserve"> </w:t>
      </w:r>
      <w:r w:rsidRPr="002E6A32">
        <w:rPr>
          <w:rFonts w:ascii="Arial" w:hAnsi="Arial" w:cs="Arial"/>
        </w:rPr>
        <w:t>ved at se, føle og lytte efter normal vejrtrækning. Se på brystkassen, om den bevæger sig. Føl efter udånding mod din kind og lyt ved personens næse og mund efter vejrtrækning.</w:t>
      </w:r>
      <w:r w:rsidR="0045539C" w:rsidRPr="002E6A32">
        <w:rPr>
          <w:rFonts w:ascii="Arial" w:hAnsi="Arial" w:cs="Arial"/>
        </w:rPr>
        <w:t xml:space="preserve"> </w:t>
      </w:r>
      <w:r w:rsidR="001E4EFC" w:rsidRPr="002E6A32">
        <w:rPr>
          <w:rFonts w:ascii="Arial" w:hAnsi="Arial" w:cs="Arial"/>
        </w:rPr>
        <w:t xml:space="preserve">Hvis vejrtrækningen er normal, skal førstehjælperen lejre personen i stabilt sideleje og sørge for, at luftvejen fortsat holdes fri. Stabilt sideleje vil blive gennemgået </w:t>
      </w:r>
      <w:r w:rsidR="000571CA" w:rsidRPr="000571CA">
        <w:rPr>
          <w:rFonts w:ascii="Arial" w:hAnsi="Arial" w:cs="Arial"/>
        </w:rPr>
        <w:t>under afsnittet ”Stabilt sideleje”.</w:t>
      </w:r>
    </w:p>
    <w:p w14:paraId="795FFE2B" w14:textId="77777777" w:rsidR="00967844" w:rsidRDefault="00967844" w:rsidP="002E6A32">
      <w:pPr>
        <w:spacing w:after="0" w:line="360" w:lineRule="auto"/>
        <w:rPr>
          <w:rFonts w:ascii="Arial" w:hAnsi="Arial" w:cs="Arial"/>
        </w:rPr>
      </w:pPr>
    </w:p>
    <w:p w14:paraId="3D2FA69B" w14:textId="684DE1BF" w:rsidR="00967844" w:rsidRPr="002E6A32" w:rsidRDefault="00967844" w:rsidP="00967844">
      <w:pPr>
        <w:pStyle w:val="Overskrift2"/>
        <w:spacing w:before="0" w:line="360" w:lineRule="auto"/>
        <w:rPr>
          <w:rFonts w:ascii="Arial" w:eastAsia="Calibri" w:hAnsi="Arial" w:cs="Arial"/>
          <w:sz w:val="22"/>
          <w:szCs w:val="22"/>
        </w:rPr>
      </w:pPr>
      <w:bookmarkStart w:id="17" w:name="_Toc126568177"/>
      <w:r>
        <w:rPr>
          <w:rFonts w:ascii="Arial" w:eastAsia="Calibri" w:hAnsi="Arial" w:cs="Arial"/>
          <w:sz w:val="22"/>
          <w:szCs w:val="22"/>
        </w:rPr>
        <w:t>Ring 1-1-2</w:t>
      </w:r>
      <w:bookmarkEnd w:id="17"/>
    </w:p>
    <w:p w14:paraId="111BAFC8" w14:textId="17671AE0" w:rsidR="001E4EFC" w:rsidRDefault="001E4EFC" w:rsidP="002E6A32">
      <w:pPr>
        <w:spacing w:after="0" w:line="360" w:lineRule="auto"/>
        <w:rPr>
          <w:rFonts w:ascii="Arial" w:hAnsi="Arial" w:cs="Arial"/>
        </w:rPr>
      </w:pPr>
      <w:r w:rsidRPr="002E6A32">
        <w:rPr>
          <w:rFonts w:ascii="Arial" w:hAnsi="Arial" w:cs="Arial"/>
        </w:rPr>
        <w:t xml:space="preserve">Hvis personen er bevidstløs uden normal vejrtrækning, er der tale om hjertestop. </w:t>
      </w:r>
      <w:r w:rsidR="00172934" w:rsidRPr="002E6A32">
        <w:rPr>
          <w:rFonts w:ascii="Arial" w:hAnsi="Arial" w:cs="Arial"/>
        </w:rPr>
        <w:t>I</w:t>
      </w:r>
      <w:r w:rsidRPr="002E6A32">
        <w:rPr>
          <w:rFonts w:ascii="Arial" w:hAnsi="Arial" w:cs="Arial"/>
        </w:rPr>
        <w:t>nstru</w:t>
      </w:r>
      <w:r w:rsidR="000571CA">
        <w:rPr>
          <w:rFonts w:ascii="Arial" w:hAnsi="Arial" w:cs="Arial"/>
        </w:rPr>
        <w:t>é</w:t>
      </w:r>
      <w:r w:rsidRPr="002E6A32">
        <w:rPr>
          <w:rFonts w:ascii="Arial" w:hAnsi="Arial" w:cs="Arial"/>
        </w:rPr>
        <w:t>r en hjælper i at ringe</w:t>
      </w:r>
      <w:r w:rsidR="00172934" w:rsidRPr="002E6A32">
        <w:rPr>
          <w:rFonts w:ascii="Arial" w:hAnsi="Arial" w:cs="Arial"/>
        </w:rPr>
        <w:t xml:space="preserve"> eller ring </w:t>
      </w:r>
      <w:r w:rsidR="00C97448">
        <w:rPr>
          <w:rFonts w:ascii="Arial" w:hAnsi="Arial" w:cs="Arial"/>
        </w:rPr>
        <w:t xml:space="preserve">selv </w:t>
      </w:r>
      <w:r w:rsidR="00172934" w:rsidRPr="002E6A32">
        <w:rPr>
          <w:rFonts w:ascii="Arial" w:hAnsi="Arial" w:cs="Arial"/>
        </w:rPr>
        <w:t>1-1-2</w:t>
      </w:r>
      <w:r w:rsidR="000571CA">
        <w:rPr>
          <w:rFonts w:ascii="Arial" w:hAnsi="Arial" w:cs="Arial"/>
        </w:rPr>
        <w:t>,</w:t>
      </w:r>
      <w:r w:rsidR="00172934" w:rsidRPr="002E6A32">
        <w:rPr>
          <w:rFonts w:ascii="Arial" w:hAnsi="Arial" w:cs="Arial"/>
        </w:rPr>
        <w:t xml:space="preserve"> </w:t>
      </w:r>
      <w:r w:rsidR="001F5871" w:rsidRPr="007B0E2D">
        <w:rPr>
          <w:rFonts w:ascii="Arial" w:eastAsia="Times New Roman" w:hAnsi="Arial" w:cs="Arial"/>
          <w:lang w:eastAsia="da-DK"/>
        </w:rPr>
        <w:t>aktiv</w:t>
      </w:r>
      <w:r w:rsidR="000571CA">
        <w:rPr>
          <w:rFonts w:ascii="Arial" w:eastAsia="Times New Roman" w:hAnsi="Arial" w:cs="Arial"/>
          <w:lang w:eastAsia="da-DK"/>
        </w:rPr>
        <w:t>é</w:t>
      </w:r>
      <w:r w:rsidR="001F5871" w:rsidRPr="007B0E2D">
        <w:rPr>
          <w:rFonts w:ascii="Arial" w:eastAsia="Times New Roman" w:hAnsi="Arial" w:cs="Arial"/>
          <w:lang w:eastAsia="da-DK"/>
        </w:rPr>
        <w:t>r</w:t>
      </w:r>
      <w:r w:rsidR="001F5871">
        <w:rPr>
          <w:rFonts w:ascii="Arial" w:eastAsia="Times New Roman" w:hAnsi="Arial" w:cs="Arial"/>
          <w:lang w:eastAsia="da-DK"/>
        </w:rPr>
        <w:t xml:space="preserve"> </w:t>
      </w:r>
      <w:r w:rsidR="001F5871" w:rsidRPr="007B0E2D">
        <w:rPr>
          <w:rFonts w:ascii="Arial" w:eastAsia="Times New Roman" w:hAnsi="Arial" w:cs="Arial"/>
          <w:lang w:eastAsia="da-DK"/>
        </w:rPr>
        <w:t>højtalerfunktionen eller brug</w:t>
      </w:r>
      <w:r w:rsidR="001F5871">
        <w:rPr>
          <w:rFonts w:ascii="Arial" w:eastAsia="Times New Roman" w:hAnsi="Arial" w:cs="Arial"/>
          <w:lang w:eastAsia="da-DK"/>
        </w:rPr>
        <w:t xml:space="preserve"> </w:t>
      </w:r>
      <w:r w:rsidR="001F5871" w:rsidRPr="007B0E2D">
        <w:rPr>
          <w:rFonts w:ascii="Arial" w:eastAsia="Times New Roman" w:hAnsi="Arial" w:cs="Arial"/>
          <w:lang w:eastAsia="da-DK"/>
        </w:rPr>
        <w:t>anden håndfri metode</w:t>
      </w:r>
      <w:r w:rsidRPr="002E6A32">
        <w:rPr>
          <w:rFonts w:ascii="Arial" w:hAnsi="Arial" w:cs="Arial"/>
        </w:rPr>
        <w:t>, og gå straks i gang med HLR.</w:t>
      </w:r>
      <w:r w:rsidR="002A3AF3">
        <w:rPr>
          <w:rFonts w:ascii="Arial" w:hAnsi="Arial" w:cs="Arial"/>
        </w:rPr>
        <w:t xml:space="preserve"> </w:t>
      </w:r>
      <w:r w:rsidR="002A3AF3" w:rsidRPr="002E6A32">
        <w:rPr>
          <w:rFonts w:ascii="Arial" w:eastAsia="Calibri" w:hAnsi="Arial" w:cs="Arial"/>
        </w:rPr>
        <w:t>Hvis førstehjælperen skal forlade personen for at ringe 1-1-2, gøres dette hurtigst muligt efter konstatering af hjertestop</w:t>
      </w:r>
      <w:r w:rsidR="002A3AF3">
        <w:rPr>
          <w:rFonts w:ascii="Arial" w:eastAsia="Calibri" w:hAnsi="Arial" w:cs="Arial"/>
        </w:rPr>
        <w:t>.</w:t>
      </w:r>
    </w:p>
    <w:p w14:paraId="1F0751DE" w14:textId="77777777" w:rsidR="002A3AF3" w:rsidRDefault="002A3AF3" w:rsidP="002E6A32">
      <w:pPr>
        <w:spacing w:after="0" w:line="360" w:lineRule="auto"/>
        <w:rPr>
          <w:rFonts w:ascii="Arial" w:hAnsi="Arial" w:cs="Arial"/>
        </w:rPr>
      </w:pPr>
    </w:p>
    <w:p w14:paraId="0E4FC3E6" w14:textId="013CA100" w:rsidR="00967844" w:rsidRPr="002E6A32" w:rsidRDefault="00967844" w:rsidP="00967844">
      <w:pPr>
        <w:widowControl w:val="0"/>
        <w:spacing w:after="0" w:line="360" w:lineRule="auto"/>
        <w:contextualSpacing/>
        <w:rPr>
          <w:rFonts w:ascii="Arial" w:eastAsia="Calibri" w:hAnsi="Arial" w:cs="Arial"/>
          <w:color w:val="000000"/>
        </w:rPr>
      </w:pPr>
      <w:r w:rsidRPr="002E6A32">
        <w:rPr>
          <w:rFonts w:ascii="Arial" w:eastAsia="Calibri" w:hAnsi="Arial" w:cs="Arial"/>
          <w:color w:val="000000"/>
        </w:rPr>
        <w:t xml:space="preserve">Når </w:t>
      </w:r>
      <w:r>
        <w:rPr>
          <w:rFonts w:ascii="Arial" w:eastAsia="Calibri" w:hAnsi="Arial" w:cs="Arial"/>
          <w:color w:val="000000"/>
        </w:rPr>
        <w:t>der</w:t>
      </w:r>
      <w:r w:rsidRPr="002E6A32">
        <w:rPr>
          <w:rFonts w:ascii="Arial" w:eastAsia="Calibri" w:hAnsi="Arial" w:cs="Arial"/>
          <w:color w:val="000000"/>
        </w:rPr>
        <w:t xml:space="preserve"> ringe</w:t>
      </w:r>
      <w:r>
        <w:rPr>
          <w:rFonts w:ascii="Arial" w:eastAsia="Calibri" w:hAnsi="Arial" w:cs="Arial"/>
          <w:color w:val="000000"/>
        </w:rPr>
        <w:t>s</w:t>
      </w:r>
      <w:r w:rsidRPr="002E6A32">
        <w:rPr>
          <w:rFonts w:ascii="Arial" w:eastAsia="Calibri" w:hAnsi="Arial" w:cs="Arial"/>
          <w:color w:val="000000"/>
        </w:rPr>
        <w:t xml:space="preserve"> </w:t>
      </w:r>
      <w:r>
        <w:rPr>
          <w:rFonts w:ascii="Arial" w:eastAsia="Calibri" w:hAnsi="Arial" w:cs="Arial"/>
          <w:color w:val="000000"/>
        </w:rPr>
        <w:t>1-1-2, vil opkaldet blive besvaret af en af landets alarmcentraler</w:t>
      </w:r>
      <w:r w:rsidR="003A32B2">
        <w:rPr>
          <w:rFonts w:ascii="Arial" w:eastAsia="Calibri" w:hAnsi="Arial" w:cs="Arial"/>
          <w:color w:val="000000"/>
        </w:rPr>
        <w:t xml:space="preserve">, som </w:t>
      </w:r>
      <w:r w:rsidR="003A32B2" w:rsidRPr="003A32B2">
        <w:rPr>
          <w:rFonts w:ascii="Arial" w:eastAsia="Calibri" w:hAnsi="Arial" w:cs="Arial"/>
          <w:color w:val="000000"/>
        </w:rPr>
        <w:t xml:space="preserve">automatisk får </w:t>
      </w:r>
      <w:r w:rsidR="003A32B2">
        <w:rPr>
          <w:rFonts w:ascii="Arial" w:eastAsia="Calibri" w:hAnsi="Arial" w:cs="Arial"/>
          <w:color w:val="000000"/>
        </w:rPr>
        <w:t xml:space="preserve">indringers </w:t>
      </w:r>
      <w:r w:rsidR="003A32B2" w:rsidRPr="003A32B2">
        <w:rPr>
          <w:rFonts w:ascii="Arial" w:eastAsia="Calibri" w:hAnsi="Arial" w:cs="Arial"/>
          <w:color w:val="000000"/>
        </w:rPr>
        <w:t>lokationsoplysninge</w:t>
      </w:r>
      <w:r w:rsidR="003A32B2">
        <w:rPr>
          <w:rFonts w:ascii="Arial" w:eastAsia="Calibri" w:hAnsi="Arial" w:cs="Arial"/>
          <w:color w:val="000000"/>
        </w:rPr>
        <w:t xml:space="preserve">r. </w:t>
      </w:r>
      <w:r>
        <w:rPr>
          <w:rFonts w:ascii="Arial" w:eastAsia="Calibri" w:hAnsi="Arial" w:cs="Arial"/>
          <w:color w:val="000000"/>
        </w:rPr>
        <w:t xml:space="preserve">Deres opgave er at stedfæste adressen og vurdere behovet for sundhedspersonale, brand/redning eller politi. </w:t>
      </w:r>
      <w:r w:rsidRPr="002E6A32">
        <w:rPr>
          <w:rFonts w:ascii="Arial" w:eastAsia="Calibri" w:hAnsi="Arial" w:cs="Arial"/>
        </w:rPr>
        <w:t>Indringeren bør opbygge sin alarmering ud fra nedenstående punkter:</w:t>
      </w:r>
    </w:p>
    <w:p w14:paraId="251B02DB" w14:textId="52587C55" w:rsidR="00967844" w:rsidRPr="002E6A32" w:rsidRDefault="00967844" w:rsidP="00967844">
      <w:pPr>
        <w:numPr>
          <w:ilvl w:val="0"/>
          <w:numId w:val="7"/>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Hvem: Præsentér dig selv med navn </w:t>
      </w:r>
    </w:p>
    <w:p w14:paraId="18495D29" w14:textId="697EC7DB" w:rsidR="00967844" w:rsidRPr="002E6A32" w:rsidRDefault="00967844" w:rsidP="00967844">
      <w:pPr>
        <w:numPr>
          <w:ilvl w:val="0"/>
          <w:numId w:val="7"/>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Hvor: Angiv hvor du befinder dig (Nørreport St. eller lignende, hvis den præcise adresse ikke haves)</w:t>
      </w:r>
    </w:p>
    <w:p w14:paraId="518799F4" w14:textId="5538456F" w:rsidR="00967844" w:rsidRPr="002E6A32" w:rsidRDefault="00967844" w:rsidP="00967844">
      <w:pPr>
        <w:numPr>
          <w:ilvl w:val="0"/>
          <w:numId w:val="7"/>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Hvad: Forklar kort hvad der </w:t>
      </w:r>
      <w:r w:rsidR="000571CA">
        <w:rPr>
          <w:rFonts w:ascii="Arial" w:eastAsia="Calibri" w:hAnsi="Arial" w:cs="Arial"/>
          <w:color w:val="000000"/>
        </w:rPr>
        <w:t xml:space="preserve">er </w:t>
      </w:r>
      <w:r w:rsidRPr="002E6A32">
        <w:rPr>
          <w:rFonts w:ascii="Arial" w:eastAsia="Calibri" w:hAnsi="Arial" w:cs="Arial"/>
          <w:color w:val="000000"/>
        </w:rPr>
        <w:t>sket (inkl. antallet af tilskadekomne)</w:t>
      </w:r>
    </w:p>
    <w:p w14:paraId="5A29F7FC" w14:textId="486C6699" w:rsidR="00967844" w:rsidRDefault="00967844" w:rsidP="00967844">
      <w:pPr>
        <w:numPr>
          <w:ilvl w:val="0"/>
          <w:numId w:val="7"/>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Hvilken: Forklar kort hvilken behandling der er påbegyndt</w:t>
      </w:r>
    </w:p>
    <w:p w14:paraId="400506C7" w14:textId="77777777" w:rsidR="00E44592" w:rsidRPr="002E6A32" w:rsidRDefault="00E44592" w:rsidP="00E44592">
      <w:pPr>
        <w:pBdr>
          <w:top w:val="nil"/>
          <w:left w:val="nil"/>
          <w:bottom w:val="nil"/>
          <w:right w:val="nil"/>
          <w:between w:val="nil"/>
        </w:pBdr>
        <w:spacing w:after="0" w:line="360" w:lineRule="auto"/>
        <w:contextualSpacing/>
        <w:rPr>
          <w:rFonts w:ascii="Arial" w:eastAsia="Calibri" w:hAnsi="Arial" w:cs="Arial"/>
          <w:color w:val="000000"/>
        </w:rPr>
      </w:pPr>
    </w:p>
    <w:p w14:paraId="2ABD15E5" w14:textId="3D2E346A" w:rsidR="003A32B2" w:rsidRDefault="00967844" w:rsidP="00967844">
      <w:pPr>
        <w:spacing w:after="0" w:line="360" w:lineRule="auto"/>
        <w:rPr>
          <w:rFonts w:ascii="Arial" w:eastAsia="Times New Roman" w:hAnsi="Arial" w:cs="Arial"/>
          <w:lang w:eastAsia="da-DK"/>
        </w:rPr>
      </w:pPr>
      <w:r w:rsidRPr="007B0E2D">
        <w:rPr>
          <w:rFonts w:ascii="Arial" w:eastAsia="Times New Roman" w:hAnsi="Arial" w:cs="Arial"/>
          <w:lang w:eastAsia="da-DK"/>
        </w:rPr>
        <w:t xml:space="preserve">I tilfælde af hjertestop, øvrige sygdomme eller tilskadekomster vil </w:t>
      </w:r>
      <w:r w:rsidRPr="002E6A32">
        <w:rPr>
          <w:rFonts w:ascii="Arial" w:eastAsia="Times New Roman" w:hAnsi="Arial" w:cs="Arial"/>
          <w:lang w:eastAsia="da-DK"/>
        </w:rPr>
        <w:t>indringeren</w:t>
      </w:r>
      <w:r w:rsidRPr="007B0E2D">
        <w:rPr>
          <w:rFonts w:ascii="Arial" w:eastAsia="Times New Roman" w:hAnsi="Arial" w:cs="Arial"/>
          <w:lang w:eastAsia="da-DK"/>
        </w:rPr>
        <w:t xml:space="preserve"> blive stillet videre til </w:t>
      </w:r>
      <w:r w:rsidRPr="002E6A32">
        <w:rPr>
          <w:rFonts w:ascii="Arial" w:eastAsia="Times New Roman" w:hAnsi="Arial" w:cs="Arial"/>
          <w:lang w:eastAsia="da-DK"/>
        </w:rPr>
        <w:t xml:space="preserve">Den Regionale Vagtcentral, hvor der sidder en række sundhedsfaglige visitatorer og besvarer opkaldet. </w:t>
      </w:r>
      <w:r w:rsidRPr="002E6A32">
        <w:rPr>
          <w:rFonts w:ascii="Arial" w:eastAsia="Calibri" w:hAnsi="Arial" w:cs="Arial"/>
        </w:rPr>
        <w:t>Visitatoren er uddannet sygeplejerske</w:t>
      </w:r>
      <w:r w:rsidR="0083053F">
        <w:rPr>
          <w:rFonts w:ascii="Arial" w:eastAsia="Calibri" w:hAnsi="Arial" w:cs="Arial"/>
        </w:rPr>
        <w:t xml:space="preserve">, ambulancebehandler, eller </w:t>
      </w:r>
      <w:r w:rsidRPr="002E6A32">
        <w:rPr>
          <w:rFonts w:ascii="Arial" w:eastAsia="Calibri" w:hAnsi="Arial" w:cs="Arial"/>
        </w:rPr>
        <w:t xml:space="preserve">paramediciner. </w:t>
      </w:r>
      <w:r w:rsidRPr="002E6A32">
        <w:rPr>
          <w:rFonts w:ascii="Arial" w:eastAsia="Times New Roman" w:hAnsi="Arial" w:cs="Arial"/>
          <w:lang w:eastAsia="da-DK"/>
        </w:rPr>
        <w:t xml:space="preserve">Indringeren </w:t>
      </w:r>
      <w:r>
        <w:rPr>
          <w:rFonts w:ascii="Arial" w:eastAsia="Times New Roman" w:hAnsi="Arial" w:cs="Arial"/>
          <w:lang w:eastAsia="da-DK"/>
        </w:rPr>
        <w:t xml:space="preserve">kan blive bedt om at gentage </w:t>
      </w:r>
      <w:r w:rsidRPr="007B0E2D">
        <w:rPr>
          <w:rFonts w:ascii="Arial" w:eastAsia="Times New Roman" w:hAnsi="Arial" w:cs="Arial"/>
          <w:lang w:eastAsia="da-DK"/>
        </w:rPr>
        <w:t xml:space="preserve">ovenstående besked. Vær opmærksom på, at visitatoren </w:t>
      </w:r>
      <w:r w:rsidRPr="002E6A32">
        <w:rPr>
          <w:rFonts w:ascii="Arial" w:eastAsia="Times New Roman" w:hAnsi="Arial" w:cs="Arial"/>
          <w:lang w:eastAsia="da-DK"/>
        </w:rPr>
        <w:t xml:space="preserve">kan overtage styringen </w:t>
      </w:r>
      <w:r w:rsidRPr="007B0E2D">
        <w:rPr>
          <w:rFonts w:ascii="Arial" w:eastAsia="Times New Roman" w:hAnsi="Arial" w:cs="Arial"/>
          <w:lang w:eastAsia="da-DK"/>
        </w:rPr>
        <w:t>med samtalen og begynde</w:t>
      </w:r>
      <w:r w:rsidRPr="002E6A32">
        <w:rPr>
          <w:rFonts w:ascii="Arial" w:eastAsia="Times New Roman" w:hAnsi="Arial" w:cs="Arial"/>
          <w:lang w:eastAsia="da-DK"/>
        </w:rPr>
        <w:t xml:space="preserve"> </w:t>
      </w:r>
      <w:r w:rsidRPr="007B0E2D">
        <w:rPr>
          <w:rFonts w:ascii="Arial" w:eastAsia="Times New Roman" w:hAnsi="Arial" w:cs="Arial"/>
          <w:lang w:eastAsia="da-DK"/>
        </w:rPr>
        <w:t xml:space="preserve">at stille uddybende spørgsmål for at få en bedre forståelse af situationen. </w:t>
      </w:r>
    </w:p>
    <w:p w14:paraId="48C4E77A" w14:textId="77777777" w:rsidR="003A32B2" w:rsidRDefault="003A32B2" w:rsidP="00967844">
      <w:pPr>
        <w:spacing w:after="0" w:line="360" w:lineRule="auto"/>
        <w:rPr>
          <w:rFonts w:ascii="Arial" w:eastAsia="Times New Roman" w:hAnsi="Arial" w:cs="Arial"/>
          <w:lang w:eastAsia="da-DK"/>
        </w:rPr>
      </w:pPr>
    </w:p>
    <w:p w14:paraId="171B704A" w14:textId="32FDAC39" w:rsidR="00967844" w:rsidRPr="002E6A32" w:rsidRDefault="00967844" w:rsidP="00967844">
      <w:pPr>
        <w:spacing w:after="0" w:line="360" w:lineRule="auto"/>
        <w:rPr>
          <w:rFonts w:ascii="Arial" w:eastAsia="Calibri" w:hAnsi="Arial" w:cs="Arial"/>
        </w:rPr>
      </w:pPr>
      <w:r w:rsidRPr="007B0E2D">
        <w:rPr>
          <w:rFonts w:ascii="Arial" w:eastAsia="Times New Roman" w:hAnsi="Arial" w:cs="Arial"/>
          <w:lang w:eastAsia="da-DK"/>
        </w:rPr>
        <w:t xml:space="preserve">Det er vigtigt, at </w:t>
      </w:r>
      <w:r w:rsidRPr="002E6A32">
        <w:rPr>
          <w:rFonts w:ascii="Arial" w:eastAsia="Times New Roman" w:hAnsi="Arial" w:cs="Arial"/>
          <w:lang w:eastAsia="da-DK"/>
        </w:rPr>
        <w:t xml:space="preserve">indringeren </w:t>
      </w:r>
      <w:r w:rsidRPr="007B0E2D">
        <w:rPr>
          <w:rFonts w:ascii="Arial" w:eastAsia="Times New Roman" w:hAnsi="Arial" w:cs="Arial"/>
          <w:lang w:eastAsia="da-DK"/>
        </w:rPr>
        <w:t xml:space="preserve">besvarer spørgsmålene roligt og så præcist som muligt. </w:t>
      </w:r>
      <w:r>
        <w:rPr>
          <w:rFonts w:ascii="Arial" w:eastAsia="Times New Roman" w:hAnsi="Arial" w:cs="Arial"/>
          <w:lang w:eastAsia="da-DK"/>
        </w:rPr>
        <w:t>Visitatoren kan også bruge videokommunikation</w:t>
      </w:r>
      <w:r w:rsidR="002577FF">
        <w:rPr>
          <w:rFonts w:ascii="Arial" w:eastAsia="Times New Roman" w:hAnsi="Arial" w:cs="Arial"/>
          <w:lang w:eastAsia="da-DK"/>
        </w:rPr>
        <w:t xml:space="preserve">, </w:t>
      </w:r>
      <w:r>
        <w:rPr>
          <w:rFonts w:ascii="Arial" w:eastAsia="Times New Roman" w:hAnsi="Arial" w:cs="Arial"/>
          <w:lang w:eastAsia="da-DK"/>
        </w:rPr>
        <w:t xml:space="preserve">aktivere </w:t>
      </w:r>
      <w:r w:rsidR="002577FF">
        <w:rPr>
          <w:rFonts w:ascii="Arial" w:eastAsia="Times New Roman" w:hAnsi="Arial" w:cs="Arial"/>
          <w:lang w:eastAsia="da-DK"/>
        </w:rPr>
        <w:t xml:space="preserve">Hjerteløbere eller andre lokale </w:t>
      </w:r>
      <w:r>
        <w:rPr>
          <w:rFonts w:ascii="Arial" w:eastAsia="Times New Roman" w:hAnsi="Arial" w:cs="Arial"/>
          <w:lang w:eastAsia="da-DK"/>
        </w:rPr>
        <w:t xml:space="preserve">førstehjælpsordninger eller droner til levering af en hjertestarter. </w:t>
      </w:r>
      <w:r w:rsidRPr="007B0E2D">
        <w:rPr>
          <w:rFonts w:ascii="Arial" w:eastAsia="Times New Roman" w:hAnsi="Arial" w:cs="Arial"/>
          <w:lang w:eastAsia="da-DK"/>
        </w:rPr>
        <w:t xml:space="preserve">I tilfælde af hjertestop eller andre akutte situationer vil visitatoren blive i telefonen for at </w:t>
      </w:r>
      <w:r w:rsidR="007C2EF7">
        <w:rPr>
          <w:rFonts w:ascii="Arial" w:eastAsia="Times New Roman" w:hAnsi="Arial" w:cs="Arial"/>
          <w:lang w:eastAsia="da-DK"/>
        </w:rPr>
        <w:t xml:space="preserve">vejlede indringeren </w:t>
      </w:r>
      <w:r>
        <w:rPr>
          <w:rFonts w:ascii="Arial" w:eastAsia="Times New Roman" w:hAnsi="Arial" w:cs="Arial"/>
          <w:lang w:eastAsia="da-DK"/>
        </w:rPr>
        <w:t xml:space="preserve">i basal </w:t>
      </w:r>
      <w:r w:rsidR="000571CA">
        <w:rPr>
          <w:rFonts w:ascii="Arial" w:eastAsia="Times New Roman" w:hAnsi="Arial" w:cs="Arial"/>
          <w:lang w:eastAsia="da-DK"/>
        </w:rPr>
        <w:t>HLR</w:t>
      </w:r>
      <w:r w:rsidRPr="007B0E2D">
        <w:rPr>
          <w:rFonts w:ascii="Arial" w:eastAsia="Times New Roman" w:hAnsi="Arial" w:cs="Arial"/>
          <w:lang w:eastAsia="da-DK"/>
        </w:rPr>
        <w:t xml:space="preserve">, indtil ambulancen kommer frem. Hvis det er muligt, anbefales det at blive hos personen, mens der </w:t>
      </w:r>
      <w:r w:rsidRPr="007B0E2D">
        <w:rPr>
          <w:rFonts w:ascii="Arial" w:eastAsia="Times New Roman" w:hAnsi="Arial" w:cs="Arial"/>
          <w:lang w:eastAsia="da-DK"/>
        </w:rPr>
        <w:lastRenderedPageBreak/>
        <w:t xml:space="preserve">ringes til 1-1-2. En </w:t>
      </w:r>
      <w:r w:rsidRPr="002E6A32">
        <w:rPr>
          <w:rFonts w:ascii="Arial" w:eastAsia="Times New Roman" w:hAnsi="Arial" w:cs="Arial"/>
          <w:lang w:eastAsia="da-DK"/>
        </w:rPr>
        <w:t>indringer</w:t>
      </w:r>
      <w:r w:rsidRPr="007B0E2D">
        <w:rPr>
          <w:rFonts w:ascii="Arial" w:eastAsia="Times New Roman" w:hAnsi="Arial" w:cs="Arial"/>
          <w:lang w:eastAsia="da-DK"/>
        </w:rPr>
        <w:t xml:space="preserve">, der er alene og har en mobiltelefon, skal ringe 1-1-2, aktivere højtalerfunktionen eller bruge anden håndfri metode og herefter straks starte HLR. </w:t>
      </w:r>
      <w:r w:rsidRPr="002E6A32">
        <w:rPr>
          <w:rFonts w:ascii="Arial" w:eastAsia="Times New Roman" w:hAnsi="Arial" w:cs="Arial"/>
          <w:lang w:eastAsia="da-DK"/>
        </w:rPr>
        <w:t>Lad det være op til den sundhedsfaglige visitator, hvornår opkaldet skal afsluttes.</w:t>
      </w:r>
    </w:p>
    <w:p w14:paraId="7C8787E4" w14:textId="702943CB" w:rsidR="001F5871" w:rsidRDefault="001F5871" w:rsidP="002E6A32">
      <w:pPr>
        <w:spacing w:after="0" w:line="360" w:lineRule="auto"/>
        <w:rPr>
          <w:rFonts w:ascii="Arial" w:hAnsi="Arial" w:cs="Arial"/>
        </w:rPr>
      </w:pPr>
    </w:p>
    <w:p w14:paraId="5EF16B63" w14:textId="61AFBF4D" w:rsidR="00172934" w:rsidRPr="002E6A32" w:rsidRDefault="00172934" w:rsidP="002E6A32">
      <w:pPr>
        <w:pStyle w:val="Overskrift2"/>
        <w:spacing w:before="0" w:line="360" w:lineRule="auto"/>
        <w:rPr>
          <w:rFonts w:ascii="Arial" w:eastAsia="Calibri" w:hAnsi="Arial" w:cs="Arial"/>
          <w:sz w:val="22"/>
          <w:szCs w:val="22"/>
        </w:rPr>
      </w:pPr>
      <w:bookmarkStart w:id="18" w:name="_Toc126568178"/>
      <w:r w:rsidRPr="002E6A32">
        <w:rPr>
          <w:rFonts w:ascii="Arial" w:eastAsia="Calibri" w:hAnsi="Arial" w:cs="Arial"/>
          <w:sz w:val="22"/>
          <w:szCs w:val="22"/>
        </w:rPr>
        <w:t xml:space="preserve">Giv 30 tryk </w:t>
      </w:r>
      <w:r w:rsidR="00C97448">
        <w:rPr>
          <w:rFonts w:ascii="Arial" w:eastAsia="Calibri" w:hAnsi="Arial" w:cs="Arial"/>
          <w:sz w:val="22"/>
          <w:szCs w:val="22"/>
        </w:rPr>
        <w:t>midt på brystkassen</w:t>
      </w:r>
      <w:bookmarkEnd w:id="18"/>
      <w:r w:rsidRPr="002E6A32">
        <w:rPr>
          <w:rFonts w:ascii="Arial" w:eastAsia="Calibri" w:hAnsi="Arial" w:cs="Arial"/>
          <w:sz w:val="22"/>
          <w:szCs w:val="22"/>
        </w:rPr>
        <w:t xml:space="preserve"> </w:t>
      </w:r>
    </w:p>
    <w:p w14:paraId="1CA44D98" w14:textId="432D77A2" w:rsidR="006D21C9" w:rsidRPr="002E6A32" w:rsidRDefault="006D21C9" w:rsidP="002E6A32">
      <w:pPr>
        <w:widowControl w:val="0"/>
        <w:spacing w:after="0" w:line="360" w:lineRule="auto"/>
        <w:contextualSpacing/>
        <w:rPr>
          <w:rFonts w:ascii="Arial" w:eastAsia="Calibri" w:hAnsi="Arial" w:cs="Arial"/>
          <w:color w:val="000000"/>
        </w:rPr>
      </w:pPr>
      <w:r w:rsidRPr="002E6A32">
        <w:rPr>
          <w:rFonts w:ascii="Arial" w:eastAsia="Calibri" w:hAnsi="Arial" w:cs="Arial"/>
          <w:color w:val="000000"/>
        </w:rPr>
        <w:t xml:space="preserve">Kvaliteten af hjertemassage afhænger af korrekt håndplacering, trykdybde, frekvens og graden af </w:t>
      </w:r>
      <w:r w:rsidRPr="000571CA">
        <w:rPr>
          <w:rFonts w:ascii="Arial" w:eastAsia="Calibri" w:hAnsi="Arial" w:cs="Arial"/>
          <w:iCs/>
          <w:color w:val="000000"/>
        </w:rPr>
        <w:t xml:space="preserve">recoil </w:t>
      </w:r>
      <w:r w:rsidRPr="002E6A32">
        <w:rPr>
          <w:rFonts w:ascii="Arial" w:eastAsia="Calibri" w:hAnsi="Arial" w:cs="Arial"/>
          <w:color w:val="000000"/>
        </w:rPr>
        <w:t>efter hvert tryk. Recoil betegner passiv udfoldelse af brystkassen efter hvert tryk, hvilket tillader hjertet</w:t>
      </w:r>
      <w:r w:rsidR="002E7CAF">
        <w:rPr>
          <w:rFonts w:ascii="Arial" w:eastAsia="Calibri" w:hAnsi="Arial" w:cs="Arial"/>
          <w:color w:val="000000"/>
        </w:rPr>
        <w:t xml:space="preserve"> at blive fyldt maksimalt med blod igen inden næste tryk</w:t>
      </w:r>
      <w:r w:rsidRPr="002E6A32">
        <w:rPr>
          <w:rFonts w:ascii="Arial" w:eastAsia="Calibri" w:hAnsi="Arial" w:cs="Arial"/>
          <w:color w:val="000000"/>
        </w:rPr>
        <w:t xml:space="preserve"> og øger kvaliteten af hjertemassagen. Det er derfor vigtigt, at førstehjælperen sørger for at komme helt op igen efter hvert tryk</w:t>
      </w:r>
      <w:r w:rsidR="00C97448">
        <w:rPr>
          <w:rFonts w:ascii="Arial" w:eastAsia="Calibri" w:hAnsi="Arial" w:cs="Arial"/>
          <w:color w:val="000000"/>
        </w:rPr>
        <w:t xml:space="preserve"> men uden at miste håndkontakten med brystkassen</w:t>
      </w:r>
      <w:r w:rsidRPr="002E6A32">
        <w:rPr>
          <w:rFonts w:ascii="Arial" w:eastAsia="Calibri" w:hAnsi="Arial" w:cs="Arial"/>
          <w:color w:val="000000"/>
        </w:rPr>
        <w:t>. Desuden skal pause</w:t>
      </w:r>
      <w:r w:rsidR="002E7CAF">
        <w:rPr>
          <w:rFonts w:ascii="Arial" w:eastAsia="Calibri" w:hAnsi="Arial" w:cs="Arial"/>
          <w:color w:val="000000"/>
        </w:rPr>
        <w:t>r</w:t>
      </w:r>
      <w:r w:rsidRPr="002E6A32">
        <w:rPr>
          <w:rFonts w:ascii="Arial" w:eastAsia="Calibri" w:hAnsi="Arial" w:cs="Arial"/>
          <w:color w:val="000000"/>
        </w:rPr>
        <w:t xml:space="preserve"> i hjertemassagen minimeres. </w:t>
      </w:r>
      <w:r w:rsidRPr="002E6A32">
        <w:rPr>
          <w:rFonts w:ascii="Arial" w:eastAsia="Calibri" w:hAnsi="Arial" w:cs="Arial"/>
        </w:rPr>
        <w:t xml:space="preserve">Førstehjælperen skal give hjertemassage på følgende måde: </w:t>
      </w:r>
    </w:p>
    <w:p w14:paraId="6641848D" w14:textId="77777777" w:rsidR="006D21C9" w:rsidRPr="002E6A32" w:rsidRDefault="006D21C9" w:rsidP="002E6A32">
      <w:pPr>
        <w:numPr>
          <w:ilvl w:val="0"/>
          <w:numId w:val="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Personen skal ligge fladt på ryggen. Knæl ned ved siden af personen.</w:t>
      </w:r>
    </w:p>
    <w:p w14:paraId="7A87083C" w14:textId="34B27070" w:rsidR="006D21C9" w:rsidRPr="002E6A32" w:rsidRDefault="006D21C9" w:rsidP="002E6A32">
      <w:pPr>
        <w:numPr>
          <w:ilvl w:val="0"/>
          <w:numId w:val="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Placér håndro</w:t>
      </w:r>
      <w:r w:rsidR="00F02749">
        <w:rPr>
          <w:rFonts w:ascii="Arial" w:eastAsia="Calibri" w:hAnsi="Arial" w:cs="Arial"/>
          <w:color w:val="000000"/>
        </w:rPr>
        <w:t>d</w:t>
      </w:r>
      <w:r w:rsidRPr="002E6A32">
        <w:rPr>
          <w:rFonts w:ascii="Arial" w:eastAsia="Calibri" w:hAnsi="Arial" w:cs="Arial"/>
          <w:color w:val="000000"/>
        </w:rPr>
        <w:t xml:space="preserve">en fra den ene hånd midt på personens brystkasse. Placér den anden hånd oven på, flet fingrene, stræk albuerne og anbring </w:t>
      </w:r>
      <w:r w:rsidR="00A852BE">
        <w:rPr>
          <w:rFonts w:ascii="Arial" w:eastAsia="Calibri" w:hAnsi="Arial" w:cs="Arial"/>
          <w:color w:val="000000"/>
        </w:rPr>
        <w:t>kropsvægt</w:t>
      </w:r>
      <w:r w:rsidR="004D2F3A">
        <w:rPr>
          <w:rFonts w:ascii="Arial" w:eastAsia="Calibri" w:hAnsi="Arial" w:cs="Arial"/>
          <w:color w:val="000000"/>
        </w:rPr>
        <w:t>en</w:t>
      </w:r>
      <w:r w:rsidR="00A852BE">
        <w:rPr>
          <w:rFonts w:ascii="Arial" w:eastAsia="Calibri" w:hAnsi="Arial" w:cs="Arial"/>
          <w:color w:val="000000"/>
        </w:rPr>
        <w:t xml:space="preserve">, så der trykkes </w:t>
      </w:r>
      <w:r w:rsidRPr="002E6A32">
        <w:rPr>
          <w:rFonts w:ascii="Arial" w:eastAsia="Calibri" w:hAnsi="Arial" w:cs="Arial"/>
          <w:color w:val="000000"/>
        </w:rPr>
        <w:t xml:space="preserve">lodret </w:t>
      </w:r>
      <w:r w:rsidR="002E7CAF">
        <w:rPr>
          <w:rFonts w:ascii="Arial" w:eastAsia="Calibri" w:hAnsi="Arial" w:cs="Arial"/>
          <w:color w:val="000000"/>
        </w:rPr>
        <w:t xml:space="preserve">ned </w:t>
      </w:r>
      <w:r w:rsidR="00A852BE">
        <w:rPr>
          <w:rFonts w:ascii="Arial" w:eastAsia="Calibri" w:hAnsi="Arial" w:cs="Arial"/>
          <w:color w:val="000000"/>
        </w:rPr>
        <w:t>på</w:t>
      </w:r>
      <w:r w:rsidRPr="002E6A32">
        <w:rPr>
          <w:rFonts w:ascii="Arial" w:eastAsia="Calibri" w:hAnsi="Arial" w:cs="Arial"/>
          <w:color w:val="000000"/>
        </w:rPr>
        <w:t xml:space="preserve"> personens brystkasse. Førstehjælperen skal være opmærksom på at løfte fingrene, så der kun trykkes med håndroden, og trykket dermed centreres </w:t>
      </w:r>
      <w:r w:rsidR="00A852BE">
        <w:rPr>
          <w:rFonts w:ascii="Arial" w:eastAsia="Calibri" w:hAnsi="Arial" w:cs="Arial"/>
          <w:color w:val="000000"/>
        </w:rPr>
        <w:t xml:space="preserve">midt </w:t>
      </w:r>
      <w:r w:rsidRPr="002E6A32">
        <w:rPr>
          <w:rFonts w:ascii="Arial" w:eastAsia="Calibri" w:hAnsi="Arial" w:cs="Arial"/>
          <w:color w:val="000000"/>
        </w:rPr>
        <w:t>på personens bryst</w:t>
      </w:r>
      <w:r w:rsidR="00A852BE">
        <w:rPr>
          <w:rFonts w:ascii="Arial" w:eastAsia="Calibri" w:hAnsi="Arial" w:cs="Arial"/>
          <w:color w:val="000000"/>
        </w:rPr>
        <w:t>kasse</w:t>
      </w:r>
      <w:r w:rsidRPr="002E6A32">
        <w:rPr>
          <w:rFonts w:ascii="Arial" w:eastAsia="Calibri" w:hAnsi="Arial" w:cs="Arial"/>
          <w:color w:val="000000"/>
        </w:rPr>
        <w:t>.</w:t>
      </w:r>
    </w:p>
    <w:p w14:paraId="2953DF08" w14:textId="504348A3" w:rsidR="006D21C9" w:rsidRPr="002E6A32" w:rsidRDefault="006D21C9" w:rsidP="002E6A32">
      <w:pPr>
        <w:numPr>
          <w:ilvl w:val="0"/>
          <w:numId w:val="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Giv </w:t>
      </w:r>
      <w:r w:rsidR="00A852BE">
        <w:rPr>
          <w:rFonts w:ascii="Arial" w:eastAsia="Calibri" w:hAnsi="Arial" w:cs="Arial"/>
          <w:color w:val="000000"/>
        </w:rPr>
        <w:t xml:space="preserve">30 </w:t>
      </w:r>
      <w:r w:rsidRPr="002E6A32">
        <w:rPr>
          <w:rFonts w:ascii="Arial" w:eastAsia="Calibri" w:hAnsi="Arial" w:cs="Arial"/>
          <w:color w:val="000000"/>
        </w:rPr>
        <w:t>tryk i brystkassen (tryk minimum 5 cm i dybden, men ikke mere end 6 cm).</w:t>
      </w:r>
    </w:p>
    <w:p w14:paraId="11A00BDA" w14:textId="07EBCDD1" w:rsidR="006D21C9" w:rsidRPr="002E6A32" w:rsidRDefault="006D21C9" w:rsidP="002E6A32">
      <w:pPr>
        <w:numPr>
          <w:ilvl w:val="0"/>
          <w:numId w:val="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Husk at komme helt op igen </w:t>
      </w:r>
      <w:r w:rsidR="00A852BE">
        <w:rPr>
          <w:rFonts w:ascii="Arial" w:eastAsia="Calibri" w:hAnsi="Arial" w:cs="Arial"/>
          <w:color w:val="000000"/>
        </w:rPr>
        <w:t xml:space="preserve">efter hvert tryk </w:t>
      </w:r>
      <w:r w:rsidRPr="002E6A32">
        <w:rPr>
          <w:rFonts w:ascii="Arial" w:eastAsia="Calibri" w:hAnsi="Arial" w:cs="Arial"/>
          <w:color w:val="000000"/>
        </w:rPr>
        <w:t xml:space="preserve">for at tillade </w:t>
      </w:r>
      <w:r w:rsidR="00A852BE">
        <w:rPr>
          <w:rFonts w:ascii="Arial" w:eastAsia="Calibri" w:hAnsi="Arial" w:cs="Arial"/>
          <w:color w:val="000000"/>
        </w:rPr>
        <w:t xml:space="preserve">fuld </w:t>
      </w:r>
      <w:r w:rsidRPr="002E6A32">
        <w:rPr>
          <w:rFonts w:ascii="Arial" w:eastAsia="Calibri" w:hAnsi="Arial" w:cs="Arial"/>
          <w:color w:val="000000"/>
        </w:rPr>
        <w:t>passiv udfoldelse af brystkassen (undgå at læne vægten på brystkassen).</w:t>
      </w:r>
    </w:p>
    <w:p w14:paraId="43F36AC9" w14:textId="40466D08" w:rsidR="006D21C9" w:rsidRPr="002E6A32" w:rsidRDefault="006D21C9" w:rsidP="002E6A32">
      <w:pPr>
        <w:numPr>
          <w:ilvl w:val="0"/>
          <w:numId w:val="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Giv hurtige tryk (frekvens på 100-120 tryk per minut).</w:t>
      </w:r>
    </w:p>
    <w:p w14:paraId="6C546A86" w14:textId="646947C7" w:rsidR="006D21C9" w:rsidRDefault="006D21C9" w:rsidP="002E6A32">
      <w:pPr>
        <w:numPr>
          <w:ilvl w:val="0"/>
          <w:numId w:val="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Minimér afbrydelserne</w:t>
      </w:r>
      <w:r w:rsidR="002E7CAF">
        <w:rPr>
          <w:rFonts w:ascii="Arial" w:eastAsia="Calibri" w:hAnsi="Arial" w:cs="Arial"/>
          <w:color w:val="000000"/>
        </w:rPr>
        <w:t>s varighed</w:t>
      </w:r>
      <w:r w:rsidRPr="002E6A32">
        <w:rPr>
          <w:rFonts w:ascii="Arial" w:eastAsia="Calibri" w:hAnsi="Arial" w:cs="Arial"/>
          <w:color w:val="000000"/>
        </w:rPr>
        <w:t xml:space="preserve"> i hjertemassagen </w:t>
      </w:r>
      <w:r w:rsidR="002E7CAF">
        <w:rPr>
          <w:rFonts w:ascii="Arial" w:eastAsia="Calibri" w:hAnsi="Arial" w:cs="Arial"/>
          <w:color w:val="000000"/>
        </w:rPr>
        <w:t xml:space="preserve">når der gives de </w:t>
      </w:r>
      <w:r w:rsidRPr="002E6A32">
        <w:rPr>
          <w:rFonts w:ascii="Arial" w:eastAsia="Calibri" w:hAnsi="Arial" w:cs="Arial"/>
          <w:color w:val="000000"/>
        </w:rPr>
        <w:t xml:space="preserve">2 indblæsninger og </w:t>
      </w:r>
      <w:r w:rsidR="002E7CAF">
        <w:rPr>
          <w:rFonts w:ascii="Arial" w:eastAsia="Calibri" w:hAnsi="Arial" w:cs="Arial"/>
          <w:color w:val="000000"/>
        </w:rPr>
        <w:t xml:space="preserve">ved </w:t>
      </w:r>
      <w:r w:rsidRPr="002E6A32">
        <w:rPr>
          <w:rFonts w:ascii="Arial" w:eastAsia="Calibri" w:hAnsi="Arial" w:cs="Arial"/>
          <w:color w:val="000000"/>
        </w:rPr>
        <w:t>hjertestarterens rytmeanalyse, da dette øger effekten af hjertemassagen.</w:t>
      </w:r>
    </w:p>
    <w:p w14:paraId="35F3831F" w14:textId="77777777" w:rsidR="00906806" w:rsidRPr="002E6A32" w:rsidRDefault="00906806" w:rsidP="00906806">
      <w:pPr>
        <w:pBdr>
          <w:top w:val="nil"/>
          <w:left w:val="nil"/>
          <w:bottom w:val="nil"/>
          <w:right w:val="nil"/>
          <w:between w:val="nil"/>
        </w:pBdr>
        <w:spacing w:after="0" w:line="360" w:lineRule="auto"/>
        <w:ind w:left="720"/>
        <w:contextualSpacing/>
        <w:rPr>
          <w:rFonts w:ascii="Arial" w:eastAsia="Calibri" w:hAnsi="Arial" w:cs="Arial"/>
          <w:color w:val="000000"/>
        </w:rPr>
      </w:pPr>
    </w:p>
    <w:p w14:paraId="7D50442D" w14:textId="7BFF4BFE" w:rsidR="00172934" w:rsidRDefault="006D21C9" w:rsidP="002E6A32">
      <w:pPr>
        <w:widowControl w:val="0"/>
        <w:spacing w:after="0" w:line="360" w:lineRule="auto"/>
        <w:contextualSpacing/>
        <w:rPr>
          <w:rFonts w:ascii="Arial" w:eastAsia="Calibri" w:hAnsi="Arial" w:cs="Arial"/>
          <w:color w:val="000000"/>
        </w:rPr>
      </w:pPr>
      <w:r w:rsidRPr="002E6A32">
        <w:rPr>
          <w:rFonts w:ascii="Arial" w:eastAsia="Calibri" w:hAnsi="Arial" w:cs="Arial"/>
          <w:color w:val="000000"/>
        </w:rPr>
        <w:t xml:space="preserve">For at undgå udtrætning og faldende kvalitet i hjertemassagen bør den person, der </w:t>
      </w:r>
      <w:r w:rsidR="000571CA">
        <w:rPr>
          <w:rFonts w:ascii="Arial" w:eastAsia="Calibri" w:hAnsi="Arial" w:cs="Arial"/>
          <w:color w:val="000000"/>
        </w:rPr>
        <w:t>udføre</w:t>
      </w:r>
      <w:r w:rsidRPr="002E6A32">
        <w:rPr>
          <w:rFonts w:ascii="Arial" w:eastAsia="Calibri" w:hAnsi="Arial" w:cs="Arial"/>
          <w:color w:val="000000"/>
        </w:rPr>
        <w:t xml:space="preserve">r </w:t>
      </w:r>
      <w:r w:rsidR="000571CA">
        <w:rPr>
          <w:rFonts w:ascii="Arial" w:eastAsia="Calibri" w:hAnsi="Arial" w:cs="Arial"/>
          <w:color w:val="000000"/>
        </w:rPr>
        <w:t>HLR</w:t>
      </w:r>
      <w:r w:rsidRPr="002E6A32">
        <w:rPr>
          <w:rFonts w:ascii="Arial" w:eastAsia="Calibri" w:hAnsi="Arial" w:cs="Arial"/>
          <w:color w:val="000000"/>
        </w:rPr>
        <w:t xml:space="preserve">, blive udskiftet hvert andet minut eller hyppigere ved behov. Hvis </w:t>
      </w:r>
      <w:r w:rsidR="002E7CAF">
        <w:rPr>
          <w:rFonts w:ascii="Arial" w:eastAsia="Calibri" w:hAnsi="Arial" w:cs="Arial"/>
          <w:color w:val="000000"/>
        </w:rPr>
        <w:t xml:space="preserve">der er påsat </w:t>
      </w:r>
      <w:r w:rsidRPr="002E6A32">
        <w:rPr>
          <w:rFonts w:ascii="Arial" w:eastAsia="Calibri" w:hAnsi="Arial" w:cs="Arial"/>
          <w:color w:val="000000"/>
        </w:rPr>
        <w:t xml:space="preserve">en hjertestarter, </w:t>
      </w:r>
      <w:r w:rsidR="002E7CAF">
        <w:rPr>
          <w:rFonts w:ascii="Arial" w:eastAsia="Calibri" w:hAnsi="Arial" w:cs="Arial"/>
          <w:color w:val="000000"/>
        </w:rPr>
        <w:t>bør</w:t>
      </w:r>
      <w:r w:rsidRPr="002E6A32">
        <w:rPr>
          <w:rFonts w:ascii="Arial" w:eastAsia="Calibri" w:hAnsi="Arial" w:cs="Arial"/>
          <w:color w:val="000000"/>
        </w:rPr>
        <w:t xml:space="preserve"> skiftet ske under analysen af hjerterytmen.</w:t>
      </w:r>
    </w:p>
    <w:p w14:paraId="0A057E50" w14:textId="77777777" w:rsidR="001F5871" w:rsidRPr="002E6A32" w:rsidRDefault="001F5871" w:rsidP="002E6A32">
      <w:pPr>
        <w:widowControl w:val="0"/>
        <w:spacing w:after="0" w:line="360" w:lineRule="auto"/>
        <w:contextualSpacing/>
        <w:rPr>
          <w:rFonts w:ascii="Arial" w:eastAsia="Calibri" w:hAnsi="Arial" w:cs="Arial"/>
          <w:color w:val="000000"/>
        </w:rPr>
      </w:pPr>
    </w:p>
    <w:p w14:paraId="140E0C88" w14:textId="0BEF5829" w:rsidR="00CF24C0" w:rsidRPr="002E6A32" w:rsidRDefault="00172934" w:rsidP="002E6A32">
      <w:pPr>
        <w:pStyle w:val="Overskrift2"/>
        <w:spacing w:before="0" w:line="360" w:lineRule="auto"/>
        <w:rPr>
          <w:rFonts w:ascii="Arial" w:eastAsia="Calibri" w:hAnsi="Arial" w:cs="Arial"/>
          <w:sz w:val="22"/>
          <w:szCs w:val="22"/>
        </w:rPr>
      </w:pPr>
      <w:bookmarkStart w:id="19" w:name="_Toc126568179"/>
      <w:r w:rsidRPr="002E6A32">
        <w:rPr>
          <w:rFonts w:ascii="Arial" w:eastAsia="Calibri" w:hAnsi="Arial" w:cs="Arial"/>
          <w:sz w:val="22"/>
          <w:szCs w:val="22"/>
        </w:rPr>
        <w:t>Giv 2 effektive indblæsninger</w:t>
      </w:r>
      <w:bookmarkEnd w:id="19"/>
    </w:p>
    <w:bookmarkEnd w:id="13"/>
    <w:p w14:paraId="1324DF98" w14:textId="5624A0B8" w:rsidR="0026645B" w:rsidRPr="002E6A32" w:rsidRDefault="0026645B" w:rsidP="002E6A32">
      <w:pPr>
        <w:spacing w:after="0" w:line="360" w:lineRule="auto"/>
        <w:contextualSpacing/>
        <w:rPr>
          <w:rFonts w:ascii="Arial" w:eastAsia="Calibri" w:hAnsi="Arial" w:cs="Arial"/>
        </w:rPr>
      </w:pPr>
      <w:r w:rsidRPr="002E6A32">
        <w:rPr>
          <w:rFonts w:ascii="Arial" w:eastAsia="Calibri" w:hAnsi="Arial" w:cs="Arial"/>
        </w:rPr>
        <w:t xml:space="preserve">Én effektiv indblæsning </w:t>
      </w:r>
      <w:r w:rsidR="00A852BE">
        <w:rPr>
          <w:rFonts w:ascii="Arial" w:eastAsia="Calibri" w:hAnsi="Arial" w:cs="Arial"/>
        </w:rPr>
        <w:t xml:space="preserve">er en rolig indblæsning på </w:t>
      </w:r>
      <w:r w:rsidRPr="002E6A32">
        <w:rPr>
          <w:rFonts w:ascii="Arial" w:eastAsia="Calibri" w:hAnsi="Arial" w:cs="Arial"/>
        </w:rPr>
        <w:t>ca. 1 sekund</w:t>
      </w:r>
      <w:r w:rsidR="00E44592">
        <w:rPr>
          <w:rFonts w:ascii="Arial" w:eastAsia="Calibri" w:hAnsi="Arial" w:cs="Arial"/>
        </w:rPr>
        <w:t>,</w:t>
      </w:r>
      <w:r w:rsidRPr="002E6A32">
        <w:rPr>
          <w:rFonts w:ascii="Arial" w:eastAsia="Calibri" w:hAnsi="Arial" w:cs="Arial"/>
        </w:rPr>
        <w:t xml:space="preserve"> indtil brystkassen akkurat hæver sig. D</w:t>
      </w:r>
      <w:r w:rsidR="000571CA">
        <w:rPr>
          <w:rFonts w:ascii="Arial" w:eastAsia="Calibri" w:hAnsi="Arial" w:cs="Arial"/>
        </w:rPr>
        <w:t>enne</w:t>
      </w:r>
      <w:r w:rsidRPr="002E6A32">
        <w:rPr>
          <w:rFonts w:ascii="Arial" w:eastAsia="Calibri" w:hAnsi="Arial" w:cs="Arial"/>
        </w:rPr>
        <w:t xml:space="preserve"> anbefaling gælder uanset indblæsningsteknik (mund-til-mund</w:t>
      </w:r>
      <w:r w:rsidR="008815DF">
        <w:rPr>
          <w:rFonts w:ascii="Arial" w:eastAsia="Calibri" w:hAnsi="Arial" w:cs="Arial"/>
        </w:rPr>
        <w:t xml:space="preserve"> eller</w:t>
      </w:r>
      <w:r w:rsidRPr="002E6A32">
        <w:rPr>
          <w:rFonts w:ascii="Arial" w:eastAsia="Calibri" w:hAnsi="Arial" w:cs="Arial"/>
        </w:rPr>
        <w:t xml:space="preserve"> mund-til-mask</w:t>
      </w:r>
      <w:r w:rsidR="006D21C9" w:rsidRPr="002E6A32">
        <w:rPr>
          <w:rFonts w:ascii="Arial" w:eastAsia="Calibri" w:hAnsi="Arial" w:cs="Arial"/>
        </w:rPr>
        <w:t>e</w:t>
      </w:r>
      <w:r w:rsidRPr="002E6A32">
        <w:rPr>
          <w:rFonts w:ascii="Arial" w:hAnsi="Arial" w:cs="Arial"/>
        </w:rPr>
        <w:t>.</w:t>
      </w:r>
      <w:r w:rsidR="006D21C9" w:rsidRPr="002E6A32">
        <w:rPr>
          <w:rFonts w:ascii="Arial" w:eastAsia="Calibri" w:hAnsi="Arial" w:cs="Arial"/>
        </w:rPr>
        <w:t xml:space="preserve"> Førstehjælperen skal give indblæsninger på følgende måde:</w:t>
      </w:r>
    </w:p>
    <w:p w14:paraId="60859BC0" w14:textId="5220D84B" w:rsidR="0026645B" w:rsidRPr="002E6A32" w:rsidRDefault="0026645B" w:rsidP="002E6A32">
      <w:pPr>
        <w:numPr>
          <w:ilvl w:val="0"/>
          <w:numId w:val="6"/>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Skab en fri luftvej med én flad hånd på panden og placér to fingre fra den anden hånd under hagen på personen</w:t>
      </w:r>
      <w:r w:rsidR="000571CA">
        <w:rPr>
          <w:rFonts w:ascii="Arial" w:eastAsia="Calibri" w:hAnsi="Arial" w:cs="Arial"/>
          <w:color w:val="000000"/>
        </w:rPr>
        <w:t>. B</w:t>
      </w:r>
      <w:r w:rsidR="00A852BE">
        <w:rPr>
          <w:rFonts w:ascii="Arial" w:eastAsia="Calibri" w:hAnsi="Arial" w:cs="Arial"/>
          <w:color w:val="000000"/>
        </w:rPr>
        <w:t>øj</w:t>
      </w:r>
      <w:r w:rsidRPr="002E6A32">
        <w:rPr>
          <w:rFonts w:ascii="Arial" w:eastAsia="Calibri" w:hAnsi="Arial" w:cs="Arial"/>
          <w:color w:val="000000"/>
        </w:rPr>
        <w:t xml:space="preserve"> hovedet tilbage og løft hagen op (hovedkip-hageløft).</w:t>
      </w:r>
    </w:p>
    <w:p w14:paraId="00B50CCA" w14:textId="556B8E2B" w:rsidR="0026645B" w:rsidRPr="002E6A32" w:rsidRDefault="0026645B" w:rsidP="002E6A32">
      <w:pPr>
        <w:numPr>
          <w:ilvl w:val="0"/>
          <w:numId w:val="6"/>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Luk af for næsen</w:t>
      </w:r>
      <w:r w:rsidR="00A852BE">
        <w:rPr>
          <w:rFonts w:ascii="Arial" w:eastAsia="Calibri" w:hAnsi="Arial" w:cs="Arial"/>
          <w:color w:val="000000"/>
        </w:rPr>
        <w:t xml:space="preserve"> nederst på den bløde del</w:t>
      </w:r>
      <w:r w:rsidRPr="002E6A32">
        <w:rPr>
          <w:rFonts w:ascii="Arial" w:eastAsia="Calibri" w:hAnsi="Arial" w:cs="Arial"/>
          <w:color w:val="000000"/>
        </w:rPr>
        <w:t xml:space="preserve"> med tommel- og pegefinger</w:t>
      </w:r>
      <w:r w:rsidR="00A852BE">
        <w:rPr>
          <w:rFonts w:ascii="Arial" w:eastAsia="Calibri" w:hAnsi="Arial" w:cs="Arial"/>
          <w:color w:val="000000"/>
        </w:rPr>
        <w:t xml:space="preserve"> fra hånden på panden</w:t>
      </w:r>
      <w:r w:rsidRPr="002E6A32">
        <w:rPr>
          <w:rFonts w:ascii="Arial" w:eastAsia="Calibri" w:hAnsi="Arial" w:cs="Arial"/>
          <w:color w:val="000000"/>
        </w:rPr>
        <w:t>.</w:t>
      </w:r>
    </w:p>
    <w:p w14:paraId="3CB85469" w14:textId="77777777" w:rsidR="0026645B" w:rsidRPr="002E6A32" w:rsidRDefault="0026645B" w:rsidP="002E6A32">
      <w:pPr>
        <w:numPr>
          <w:ilvl w:val="0"/>
          <w:numId w:val="6"/>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lastRenderedPageBreak/>
        <w:t>Omslut personens mund med din mund.</w:t>
      </w:r>
    </w:p>
    <w:p w14:paraId="068B0E60" w14:textId="22289A13" w:rsidR="0026645B" w:rsidRPr="002E6A32" w:rsidRDefault="0026645B" w:rsidP="002E6A32">
      <w:pPr>
        <w:numPr>
          <w:ilvl w:val="0"/>
          <w:numId w:val="6"/>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Giv é</w:t>
      </w:r>
      <w:r w:rsidR="00A852BE">
        <w:rPr>
          <w:rFonts w:ascii="Arial" w:eastAsia="Calibri" w:hAnsi="Arial" w:cs="Arial"/>
          <w:color w:val="000000"/>
        </w:rPr>
        <w:t>n</w:t>
      </w:r>
      <w:r w:rsidRPr="002E6A32">
        <w:rPr>
          <w:rFonts w:ascii="Arial" w:eastAsia="Calibri" w:hAnsi="Arial" w:cs="Arial"/>
          <w:color w:val="000000"/>
        </w:rPr>
        <w:t xml:space="preserve"> indblæsning </w:t>
      </w:r>
      <w:r w:rsidR="00A852BE">
        <w:rPr>
          <w:rFonts w:ascii="Arial" w:eastAsia="Calibri" w:hAnsi="Arial" w:cs="Arial"/>
          <w:color w:val="000000"/>
        </w:rPr>
        <w:t>af ca.</w:t>
      </w:r>
      <w:r w:rsidRPr="002E6A32">
        <w:rPr>
          <w:rFonts w:ascii="Arial" w:eastAsia="Calibri" w:hAnsi="Arial" w:cs="Arial"/>
          <w:color w:val="000000"/>
        </w:rPr>
        <w:t xml:space="preserve"> 1 sekunds varighed, indtil brystkassen akkurat hæver sig.</w:t>
      </w:r>
    </w:p>
    <w:p w14:paraId="1FB329BB" w14:textId="77777777" w:rsidR="0026645B" w:rsidRPr="002E6A32" w:rsidRDefault="0026645B" w:rsidP="002E6A32">
      <w:pPr>
        <w:numPr>
          <w:ilvl w:val="0"/>
          <w:numId w:val="6"/>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Se, at brystkassen sænker sig.</w:t>
      </w:r>
    </w:p>
    <w:p w14:paraId="3754AEE5" w14:textId="740A33A5" w:rsidR="0026645B" w:rsidRPr="002E6A32" w:rsidRDefault="0026645B" w:rsidP="002E6A32">
      <w:pPr>
        <w:numPr>
          <w:ilvl w:val="0"/>
          <w:numId w:val="6"/>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Giv endnu e</w:t>
      </w:r>
      <w:r w:rsidR="00A852BE">
        <w:rPr>
          <w:rFonts w:ascii="Arial" w:eastAsia="Calibri" w:hAnsi="Arial" w:cs="Arial"/>
          <w:color w:val="000000"/>
        </w:rPr>
        <w:t>n</w:t>
      </w:r>
      <w:r w:rsidRPr="002E6A32">
        <w:rPr>
          <w:rFonts w:ascii="Arial" w:eastAsia="Calibri" w:hAnsi="Arial" w:cs="Arial"/>
          <w:color w:val="000000"/>
        </w:rPr>
        <w:t xml:space="preserve"> indblæsning.</w:t>
      </w:r>
    </w:p>
    <w:p w14:paraId="704B9815" w14:textId="334CB86A" w:rsidR="00641335" w:rsidRDefault="00641335" w:rsidP="002E6A32">
      <w:pPr>
        <w:pStyle w:val="Listeafsnit"/>
        <w:numPr>
          <w:ilvl w:val="0"/>
          <w:numId w:val="6"/>
        </w:numPr>
        <w:spacing w:after="0" w:line="360" w:lineRule="auto"/>
        <w:rPr>
          <w:rFonts w:ascii="Arial" w:hAnsi="Arial" w:cs="Arial"/>
        </w:rPr>
      </w:pPr>
      <w:r w:rsidRPr="002E6A32">
        <w:rPr>
          <w:rFonts w:ascii="Arial" w:hAnsi="Arial" w:cs="Arial"/>
        </w:rPr>
        <w:t xml:space="preserve">Hvis personens brystkasse ikke hæver sig under indblæsningerne, bør </w:t>
      </w:r>
      <w:r w:rsidR="00287498">
        <w:rPr>
          <w:rFonts w:ascii="Arial" w:hAnsi="Arial" w:cs="Arial"/>
        </w:rPr>
        <w:t>førstehjælperen</w:t>
      </w:r>
      <w:r w:rsidRPr="002E6A32">
        <w:rPr>
          <w:rFonts w:ascii="Arial" w:hAnsi="Arial" w:cs="Arial"/>
        </w:rPr>
        <w:t xml:space="preserve"> kigge i personens mund efter synlige fremmedlegemer</w:t>
      </w:r>
      <w:r w:rsidR="002E7CAF">
        <w:rPr>
          <w:rFonts w:ascii="Arial" w:hAnsi="Arial" w:cs="Arial"/>
        </w:rPr>
        <w:t xml:space="preserve"> inden de næste to indblæsninger gives</w:t>
      </w:r>
      <w:r w:rsidRPr="002E6A32">
        <w:rPr>
          <w:rFonts w:ascii="Arial" w:hAnsi="Arial" w:cs="Arial"/>
        </w:rPr>
        <w:t xml:space="preserve">. Hvis der er et synligt fremmedlegeme i munden, og førstehjælperen er overbevist om, at det kan fjernes med </w:t>
      </w:r>
      <w:r w:rsidR="007C2EF7">
        <w:rPr>
          <w:rFonts w:ascii="Arial" w:hAnsi="Arial" w:cs="Arial"/>
        </w:rPr>
        <w:t xml:space="preserve">fingrene, </w:t>
      </w:r>
      <w:r w:rsidRPr="002E6A32">
        <w:rPr>
          <w:rFonts w:ascii="Arial" w:hAnsi="Arial" w:cs="Arial"/>
        </w:rPr>
        <w:t xml:space="preserve">kan dette forsøges. Førstehjælperen bør desuden være meget opmærksom på at få skabt en fri luftvej (hovedkip-hageløft) og at danne et tæt segl mellem sin og personens mund. </w:t>
      </w:r>
    </w:p>
    <w:p w14:paraId="70C38261" w14:textId="77777777" w:rsidR="00906806" w:rsidRDefault="00906806" w:rsidP="00ED1732">
      <w:pPr>
        <w:spacing w:after="0" w:line="360" w:lineRule="auto"/>
        <w:rPr>
          <w:rFonts w:ascii="Arial" w:hAnsi="Arial" w:cs="Arial"/>
        </w:rPr>
      </w:pPr>
    </w:p>
    <w:p w14:paraId="3A6328F6" w14:textId="502B7738" w:rsidR="00ED1732" w:rsidRPr="00ED1732" w:rsidRDefault="00ED1732" w:rsidP="00ED1732">
      <w:pPr>
        <w:spacing w:after="0" w:line="360" w:lineRule="auto"/>
        <w:rPr>
          <w:rFonts w:ascii="Arial" w:hAnsi="Arial" w:cs="Arial"/>
        </w:rPr>
      </w:pPr>
      <w:r>
        <w:rPr>
          <w:rFonts w:ascii="Arial" w:hAnsi="Arial" w:cs="Arial"/>
        </w:rPr>
        <w:t xml:space="preserve">Hvis førstehjælperen ikke er i stand til </w:t>
      </w:r>
      <w:r w:rsidR="004D2F3A">
        <w:rPr>
          <w:rFonts w:ascii="Arial" w:hAnsi="Arial" w:cs="Arial"/>
        </w:rPr>
        <w:t xml:space="preserve">eller ikke ønsker </w:t>
      </w:r>
      <w:r>
        <w:rPr>
          <w:rFonts w:ascii="Arial" w:hAnsi="Arial" w:cs="Arial"/>
        </w:rPr>
        <w:t xml:space="preserve">at give indblæsninger, er det vigtigt at fortsætte </w:t>
      </w:r>
      <w:r w:rsidR="00A852BE">
        <w:rPr>
          <w:rFonts w:ascii="Arial" w:hAnsi="Arial" w:cs="Arial"/>
        </w:rPr>
        <w:t xml:space="preserve">med </w:t>
      </w:r>
      <w:r>
        <w:rPr>
          <w:rFonts w:ascii="Arial" w:hAnsi="Arial" w:cs="Arial"/>
        </w:rPr>
        <w:t>hjertemassage</w:t>
      </w:r>
      <w:r w:rsidR="004D2F3A">
        <w:rPr>
          <w:rFonts w:ascii="Arial" w:hAnsi="Arial" w:cs="Arial"/>
        </w:rPr>
        <w:t xml:space="preserve"> uden afbrydelser</w:t>
      </w:r>
      <w:r>
        <w:rPr>
          <w:rFonts w:ascii="Arial" w:hAnsi="Arial" w:cs="Arial"/>
        </w:rPr>
        <w:t>.</w:t>
      </w:r>
    </w:p>
    <w:p w14:paraId="0E1EC052" w14:textId="77777777" w:rsidR="001F5871" w:rsidRPr="001F5871" w:rsidRDefault="001F5871" w:rsidP="001F5871">
      <w:pPr>
        <w:spacing w:after="0" w:line="360" w:lineRule="auto"/>
        <w:rPr>
          <w:rFonts w:ascii="Arial" w:hAnsi="Arial" w:cs="Arial"/>
        </w:rPr>
      </w:pPr>
    </w:p>
    <w:p w14:paraId="7D453693" w14:textId="0B4EF339" w:rsidR="00641335" w:rsidRPr="002E6A32" w:rsidRDefault="00641335" w:rsidP="002E6A32">
      <w:pPr>
        <w:pStyle w:val="Overskrift2"/>
        <w:spacing w:before="0" w:line="360" w:lineRule="auto"/>
        <w:rPr>
          <w:rFonts w:ascii="Arial" w:eastAsia="Calibri" w:hAnsi="Arial" w:cs="Arial"/>
          <w:sz w:val="22"/>
          <w:szCs w:val="22"/>
        </w:rPr>
      </w:pPr>
      <w:bookmarkStart w:id="20" w:name="_Toc126568180"/>
      <w:r w:rsidRPr="002E6A32">
        <w:rPr>
          <w:rFonts w:ascii="Arial" w:eastAsia="Calibri" w:hAnsi="Arial" w:cs="Arial"/>
          <w:sz w:val="22"/>
          <w:szCs w:val="22"/>
        </w:rPr>
        <w:t>Fortsæt HLR 30:2</w:t>
      </w:r>
      <w:bookmarkEnd w:id="20"/>
    </w:p>
    <w:p w14:paraId="36EF4924" w14:textId="7D2AB4BD" w:rsidR="00641335" w:rsidRDefault="00641335" w:rsidP="002E6A32">
      <w:p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Førstehjælperen skal fortsætte HLR 30:2, indtil sundhedsprofessionelt personale</w:t>
      </w:r>
      <w:r w:rsidR="00532D87">
        <w:rPr>
          <w:rFonts w:ascii="Arial" w:eastAsia="Calibri" w:hAnsi="Arial" w:cs="Arial"/>
          <w:color w:val="000000"/>
        </w:rPr>
        <w:t xml:space="preserve"> tager over, </w:t>
      </w:r>
      <w:r w:rsidR="000571CA">
        <w:rPr>
          <w:rFonts w:ascii="Arial" w:eastAsia="Calibri" w:hAnsi="Arial" w:cs="Arial"/>
          <w:color w:val="000000"/>
        </w:rPr>
        <w:t xml:space="preserve">indtil </w:t>
      </w:r>
      <w:r w:rsidRPr="002E6A32">
        <w:rPr>
          <w:rFonts w:ascii="Arial" w:eastAsia="Calibri" w:hAnsi="Arial" w:cs="Arial"/>
          <w:color w:val="000000"/>
        </w:rPr>
        <w:t>hjertestarter</w:t>
      </w:r>
      <w:r w:rsidR="00532D87">
        <w:rPr>
          <w:rFonts w:ascii="Arial" w:eastAsia="Calibri" w:hAnsi="Arial" w:cs="Arial"/>
          <w:color w:val="000000"/>
        </w:rPr>
        <w:t>en</w:t>
      </w:r>
      <w:r w:rsidRPr="002E6A32">
        <w:rPr>
          <w:rFonts w:ascii="Arial" w:eastAsia="Calibri" w:hAnsi="Arial" w:cs="Arial"/>
          <w:color w:val="000000"/>
        </w:rPr>
        <w:t xml:space="preserve"> instruerer førstehjælperen </w:t>
      </w:r>
      <w:r w:rsidR="00E261A6" w:rsidRPr="002E6A32">
        <w:rPr>
          <w:rFonts w:ascii="Arial" w:eastAsia="Calibri" w:hAnsi="Arial" w:cs="Arial"/>
          <w:color w:val="000000"/>
        </w:rPr>
        <w:t>i at pausere HLR</w:t>
      </w:r>
      <w:r w:rsidR="00B2506B">
        <w:rPr>
          <w:rFonts w:ascii="Arial" w:eastAsia="Calibri" w:hAnsi="Arial" w:cs="Arial"/>
          <w:color w:val="000000"/>
        </w:rPr>
        <w:t>,</w:t>
      </w:r>
      <w:r w:rsidR="00532D87">
        <w:rPr>
          <w:rFonts w:ascii="Arial" w:eastAsia="Calibri" w:hAnsi="Arial" w:cs="Arial"/>
          <w:color w:val="000000"/>
        </w:rPr>
        <w:t xml:space="preserve"> eller </w:t>
      </w:r>
      <w:r w:rsidR="000571CA">
        <w:rPr>
          <w:rFonts w:ascii="Arial" w:eastAsia="Calibri" w:hAnsi="Arial" w:cs="Arial"/>
          <w:color w:val="000000"/>
        </w:rPr>
        <w:t xml:space="preserve">indtil </w:t>
      </w:r>
      <w:r w:rsidR="00532D87">
        <w:rPr>
          <w:rFonts w:ascii="Arial" w:eastAsia="Calibri" w:hAnsi="Arial" w:cs="Arial"/>
          <w:color w:val="000000"/>
        </w:rPr>
        <w:t>personen udviser sikre livstegn</w:t>
      </w:r>
      <w:r w:rsidR="00E261A6" w:rsidRPr="002E6A32">
        <w:rPr>
          <w:rFonts w:ascii="Arial" w:eastAsia="Calibri" w:hAnsi="Arial" w:cs="Arial"/>
          <w:color w:val="000000"/>
        </w:rPr>
        <w:t>.</w:t>
      </w:r>
    </w:p>
    <w:p w14:paraId="27BE4AFE" w14:textId="77777777" w:rsidR="001F5871" w:rsidRPr="002E6A32" w:rsidRDefault="001F5871" w:rsidP="002E6A32">
      <w:pPr>
        <w:pBdr>
          <w:top w:val="nil"/>
          <w:left w:val="nil"/>
          <w:bottom w:val="nil"/>
          <w:right w:val="nil"/>
          <w:between w:val="nil"/>
        </w:pBdr>
        <w:spacing w:after="0" w:line="360" w:lineRule="auto"/>
        <w:contextualSpacing/>
        <w:rPr>
          <w:rFonts w:ascii="Arial" w:eastAsia="Calibri" w:hAnsi="Arial" w:cs="Arial"/>
          <w:color w:val="000000"/>
        </w:rPr>
      </w:pPr>
    </w:p>
    <w:p w14:paraId="42127243" w14:textId="6ED57CF0" w:rsidR="0026645B" w:rsidRPr="002E6A32" w:rsidRDefault="001F5871" w:rsidP="002E6A32">
      <w:pPr>
        <w:pStyle w:val="Overskrift2"/>
        <w:spacing w:before="0" w:line="360" w:lineRule="auto"/>
        <w:rPr>
          <w:rFonts w:ascii="Arial" w:eastAsia="Calibri" w:hAnsi="Arial" w:cs="Arial"/>
          <w:sz w:val="22"/>
          <w:szCs w:val="22"/>
        </w:rPr>
      </w:pPr>
      <w:bookmarkStart w:id="21" w:name="_Toc106978030"/>
      <w:bookmarkStart w:id="22" w:name="_Toc126568181"/>
      <w:r>
        <w:rPr>
          <w:rFonts w:ascii="Arial" w:eastAsia="Calibri" w:hAnsi="Arial" w:cs="Arial"/>
          <w:sz w:val="22"/>
          <w:szCs w:val="22"/>
        </w:rPr>
        <w:t>Tænd hjertestarter</w:t>
      </w:r>
      <w:r w:rsidR="00FB29D8">
        <w:rPr>
          <w:rFonts w:ascii="Arial" w:eastAsia="Calibri" w:hAnsi="Arial" w:cs="Arial"/>
          <w:sz w:val="22"/>
          <w:szCs w:val="22"/>
        </w:rPr>
        <w:t>en</w:t>
      </w:r>
      <w:r>
        <w:rPr>
          <w:rFonts w:ascii="Arial" w:eastAsia="Calibri" w:hAnsi="Arial" w:cs="Arial"/>
          <w:sz w:val="22"/>
          <w:szCs w:val="22"/>
        </w:rPr>
        <w:t>, påsæt pads og afgiv evt. stød</w:t>
      </w:r>
      <w:bookmarkEnd w:id="21"/>
      <w:bookmarkEnd w:id="22"/>
    </w:p>
    <w:p w14:paraId="58B64842" w14:textId="26C4DA54" w:rsidR="0026645B" w:rsidRPr="002E6A32" w:rsidRDefault="0026645B" w:rsidP="002E6A32">
      <w:pPr>
        <w:widowControl w:val="0"/>
        <w:spacing w:after="0" w:line="360" w:lineRule="auto"/>
        <w:contextualSpacing/>
        <w:rPr>
          <w:rFonts w:ascii="Arial" w:eastAsia="Calibri" w:hAnsi="Arial" w:cs="Arial"/>
          <w:color w:val="000000"/>
        </w:rPr>
      </w:pPr>
      <w:r w:rsidRPr="002E6A32">
        <w:rPr>
          <w:rFonts w:ascii="Arial" w:eastAsia="Calibri" w:hAnsi="Arial" w:cs="Arial"/>
        </w:rPr>
        <w:t>Ved betjening af en hjertestarter</w:t>
      </w:r>
      <w:r w:rsidR="00A96439" w:rsidRPr="002E6A32">
        <w:rPr>
          <w:rFonts w:ascii="Arial" w:eastAsia="Calibri" w:hAnsi="Arial" w:cs="Arial"/>
        </w:rPr>
        <w:t xml:space="preserve"> </w:t>
      </w:r>
      <w:r w:rsidRPr="002E6A32">
        <w:rPr>
          <w:rFonts w:ascii="Arial" w:eastAsia="Calibri" w:hAnsi="Arial" w:cs="Arial"/>
        </w:rPr>
        <w:t xml:space="preserve">skal </w:t>
      </w:r>
      <w:r w:rsidR="005D24C5" w:rsidRPr="002E6A32">
        <w:rPr>
          <w:rFonts w:ascii="Arial" w:eastAsia="Calibri" w:hAnsi="Arial" w:cs="Arial"/>
        </w:rPr>
        <w:t>førstehjælperen</w:t>
      </w:r>
      <w:r w:rsidRPr="002E6A32">
        <w:rPr>
          <w:rFonts w:ascii="Arial" w:eastAsia="Calibri" w:hAnsi="Arial" w:cs="Arial"/>
        </w:rPr>
        <w:t xml:space="preserve"> altid </w:t>
      </w:r>
      <w:r w:rsidR="00A96439" w:rsidRPr="002E6A32">
        <w:rPr>
          <w:rFonts w:ascii="Arial" w:eastAsia="Calibri" w:hAnsi="Arial" w:cs="Arial"/>
        </w:rPr>
        <w:t xml:space="preserve">følge hjertestarterens instruktioner. Hjertestarteren fortæller, når førstehjælperen skal holde afstand, og hvornår der skal afgives et elektrisk stød. </w:t>
      </w:r>
      <w:r w:rsidRPr="002E6A32">
        <w:rPr>
          <w:rFonts w:ascii="Arial" w:eastAsia="Calibri" w:hAnsi="Arial" w:cs="Arial"/>
        </w:rPr>
        <w:t xml:space="preserve">Det er sikkert at bruge en hjertestarter selv med minimal </w:t>
      </w:r>
      <w:r w:rsidR="00C5157B">
        <w:rPr>
          <w:rFonts w:ascii="Arial" w:eastAsia="Calibri" w:hAnsi="Arial" w:cs="Arial"/>
        </w:rPr>
        <w:t xml:space="preserve">eller ingen </w:t>
      </w:r>
      <w:r w:rsidRPr="002E6A32">
        <w:rPr>
          <w:rFonts w:ascii="Arial" w:eastAsia="Calibri" w:hAnsi="Arial" w:cs="Arial"/>
        </w:rPr>
        <w:t>træning</w:t>
      </w:r>
      <w:r w:rsidR="009D0858" w:rsidRPr="002E6A32">
        <w:rPr>
          <w:rFonts w:ascii="Arial" w:eastAsia="Calibri" w:hAnsi="Arial" w:cs="Arial"/>
        </w:rPr>
        <w:t>. Førstehjælperen skal anvende en hjertestarter på følgende måde:</w:t>
      </w:r>
      <w:r w:rsidRPr="002E6A32">
        <w:rPr>
          <w:rFonts w:ascii="Arial" w:eastAsia="Calibri" w:hAnsi="Arial" w:cs="Arial"/>
        </w:rPr>
        <w:t xml:space="preserve">  </w:t>
      </w:r>
    </w:p>
    <w:p w14:paraId="251A91F8" w14:textId="77777777" w:rsidR="000571CA" w:rsidRDefault="00C5157B" w:rsidP="00C5157B">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Åbn hjertestarteren</w:t>
      </w:r>
    </w:p>
    <w:p w14:paraId="7FD82EE0" w14:textId="77777777" w:rsidR="000571CA" w:rsidRDefault="000571CA" w:rsidP="00C5157B">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T</w:t>
      </w:r>
      <w:r w:rsidR="00C5157B">
        <w:rPr>
          <w:rFonts w:ascii="Arial" w:eastAsia="Calibri" w:hAnsi="Arial" w:cs="Arial"/>
          <w:color w:val="000000"/>
        </w:rPr>
        <w:t xml:space="preserve">ænd den </w:t>
      </w:r>
    </w:p>
    <w:p w14:paraId="52A3C389" w14:textId="60D2F2F3" w:rsidR="00C5157B" w:rsidRDefault="000571CA" w:rsidP="00C5157B">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F</w:t>
      </w:r>
      <w:r w:rsidR="00C5157B">
        <w:rPr>
          <w:rFonts w:ascii="Arial" w:eastAsia="Calibri" w:hAnsi="Arial" w:cs="Arial"/>
          <w:color w:val="000000"/>
        </w:rPr>
        <w:t xml:space="preserve">ølg </w:t>
      </w:r>
      <w:r>
        <w:rPr>
          <w:rFonts w:ascii="Arial" w:eastAsia="Calibri" w:hAnsi="Arial" w:cs="Arial"/>
          <w:color w:val="000000"/>
        </w:rPr>
        <w:t>hjertestarteren</w:t>
      </w:r>
      <w:r w:rsidR="00C5157B">
        <w:rPr>
          <w:rFonts w:ascii="Arial" w:eastAsia="Calibri" w:hAnsi="Arial" w:cs="Arial"/>
          <w:color w:val="000000"/>
        </w:rPr>
        <w:t>s instruktioner</w:t>
      </w:r>
      <w:r w:rsidR="00194C71" w:rsidRPr="002E6A32">
        <w:rPr>
          <w:rFonts w:ascii="Arial" w:eastAsia="Calibri" w:hAnsi="Arial" w:cs="Arial"/>
          <w:color w:val="000000"/>
        </w:rPr>
        <w:t>.</w:t>
      </w:r>
    </w:p>
    <w:p w14:paraId="6589717A" w14:textId="696CE0D6" w:rsidR="00C5157B" w:rsidRPr="00C5157B" w:rsidRDefault="00C5157B" w:rsidP="00B2506B">
      <w:p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Førstehjælpere, der er trænet i at anvende en hjertestarter:</w:t>
      </w:r>
    </w:p>
    <w:p w14:paraId="4F934565" w14:textId="74088461" w:rsidR="00C5157B" w:rsidRDefault="00C5157B"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Åbn hjertestarteren og tænd den</w:t>
      </w:r>
    </w:p>
    <w:p w14:paraId="1AE1CE30" w14:textId="05CB7ECB" w:rsidR="00C5157B" w:rsidRDefault="00C5157B"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 xml:space="preserve">Påsæt straks pads </w:t>
      </w:r>
      <w:r w:rsidR="00DC1F5C">
        <w:rPr>
          <w:rFonts w:ascii="Arial" w:eastAsia="Calibri" w:hAnsi="Arial" w:cs="Arial"/>
          <w:color w:val="000000"/>
        </w:rPr>
        <w:t xml:space="preserve">korrekt </w:t>
      </w:r>
      <w:r>
        <w:rPr>
          <w:rFonts w:ascii="Arial" w:eastAsia="Calibri" w:hAnsi="Arial" w:cs="Arial"/>
          <w:color w:val="000000"/>
        </w:rPr>
        <w:t xml:space="preserve">som illustreret og angivet på hver pad. </w:t>
      </w:r>
      <w:r w:rsidRPr="002E6A32">
        <w:rPr>
          <w:rFonts w:ascii="Arial" w:eastAsia="Calibri" w:hAnsi="Arial" w:cs="Arial"/>
          <w:color w:val="000000"/>
        </w:rPr>
        <w:t xml:space="preserve">Den ene skal påsættes under højre kraveben, </w:t>
      </w:r>
      <w:r w:rsidR="000571CA">
        <w:rPr>
          <w:rFonts w:ascii="Arial" w:eastAsia="Calibri" w:hAnsi="Arial" w:cs="Arial"/>
          <w:color w:val="000000"/>
        </w:rPr>
        <w:t xml:space="preserve">mens </w:t>
      </w:r>
      <w:r w:rsidRPr="002E6A32">
        <w:rPr>
          <w:rFonts w:ascii="Arial" w:eastAsia="Calibri" w:hAnsi="Arial" w:cs="Arial"/>
          <w:color w:val="000000"/>
        </w:rPr>
        <w:t xml:space="preserve">den anden </w:t>
      </w:r>
      <w:r w:rsidR="000571CA">
        <w:rPr>
          <w:rFonts w:ascii="Arial" w:eastAsia="Calibri" w:hAnsi="Arial" w:cs="Arial"/>
          <w:color w:val="000000"/>
        </w:rPr>
        <w:t xml:space="preserve">påsættes </w:t>
      </w:r>
      <w:r w:rsidR="004D2F3A">
        <w:rPr>
          <w:rFonts w:ascii="Arial" w:eastAsia="Calibri" w:hAnsi="Arial" w:cs="Arial"/>
          <w:color w:val="000000"/>
        </w:rPr>
        <w:t xml:space="preserve">på siden af brystkassen </w:t>
      </w:r>
      <w:r w:rsidRPr="002E6A32">
        <w:rPr>
          <w:rFonts w:ascii="Arial" w:eastAsia="Calibri" w:hAnsi="Arial" w:cs="Arial"/>
          <w:color w:val="000000"/>
        </w:rPr>
        <w:t>en håndsbredde under venstre armhule</w:t>
      </w:r>
    </w:p>
    <w:p w14:paraId="56830C18" w14:textId="2B7BC980" w:rsidR="00C5157B" w:rsidRDefault="00C5157B"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Umiddelbart efter den anden pad er påsat, påbegynder hjertestarteren sin analyse</w:t>
      </w:r>
    </w:p>
    <w:p w14:paraId="33251422" w14:textId="46EE0459" w:rsidR="00DC1F5C" w:rsidRDefault="00C5157B"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Hold afstand som instrueret af hjertestarteren</w:t>
      </w:r>
      <w:r w:rsidR="00DC1F5C">
        <w:rPr>
          <w:rFonts w:ascii="Arial" w:eastAsia="Calibri" w:hAnsi="Arial" w:cs="Arial"/>
          <w:color w:val="000000"/>
        </w:rPr>
        <w:t>, og sørg for, at ingen rører ved personen eller hjertestarterens ledninger til pads, mens hjertestarteren analyserer hjerterytmen</w:t>
      </w:r>
    </w:p>
    <w:p w14:paraId="5705E862" w14:textId="0CE9743C" w:rsidR="00DC1F5C" w:rsidRDefault="008815DF"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lastRenderedPageBreak/>
        <w:t>G</w:t>
      </w:r>
      <w:r w:rsidR="00DC1F5C">
        <w:rPr>
          <w:rFonts w:ascii="Arial" w:eastAsia="Calibri" w:hAnsi="Arial" w:cs="Arial"/>
          <w:color w:val="000000"/>
        </w:rPr>
        <w:t>iv klart og tydeligt visuelt signal for at sikre, at ingen nærmer sig eller rører ved personen, og sig ”Alle væk”</w:t>
      </w:r>
    </w:p>
    <w:p w14:paraId="594177FB" w14:textId="107F517D" w:rsidR="0026645B" w:rsidRPr="00DC1F5C" w:rsidRDefault="0026645B" w:rsidP="00DC1F5C">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sidRPr="00DC1F5C">
        <w:rPr>
          <w:rFonts w:ascii="Arial" w:eastAsia="Calibri" w:hAnsi="Arial" w:cs="Arial"/>
          <w:color w:val="000000"/>
        </w:rPr>
        <w:t xml:space="preserve">Hvis hjertestarteren anbefaler stød, skal </w:t>
      </w:r>
      <w:r w:rsidR="00240DCF" w:rsidRPr="00DC1F5C">
        <w:rPr>
          <w:rFonts w:ascii="Arial" w:eastAsia="Calibri" w:hAnsi="Arial" w:cs="Arial"/>
          <w:color w:val="000000"/>
        </w:rPr>
        <w:t>førstehjælperen</w:t>
      </w:r>
      <w:r w:rsidRPr="00DC1F5C">
        <w:rPr>
          <w:rFonts w:ascii="Arial" w:eastAsia="Calibri" w:hAnsi="Arial" w:cs="Arial"/>
          <w:color w:val="000000"/>
        </w:rPr>
        <w:t xml:space="preserve"> </w:t>
      </w:r>
      <w:r w:rsidR="00DC1F5C">
        <w:rPr>
          <w:rFonts w:ascii="Arial" w:eastAsia="Calibri" w:hAnsi="Arial" w:cs="Arial"/>
          <w:color w:val="000000"/>
        </w:rPr>
        <w:t>afgive stød ved at</w:t>
      </w:r>
      <w:r w:rsidR="000571CA">
        <w:rPr>
          <w:rFonts w:ascii="Arial" w:eastAsia="Calibri" w:hAnsi="Arial" w:cs="Arial"/>
          <w:color w:val="000000"/>
        </w:rPr>
        <w:t xml:space="preserve"> p</w:t>
      </w:r>
      <w:r w:rsidR="00DC1F5C">
        <w:rPr>
          <w:rFonts w:ascii="Arial" w:eastAsia="Calibri" w:hAnsi="Arial" w:cs="Arial"/>
          <w:color w:val="000000"/>
        </w:rPr>
        <w:t>lacere en finger på stødknappen, ki</w:t>
      </w:r>
      <w:r w:rsidR="000571CA">
        <w:rPr>
          <w:rFonts w:ascii="Arial" w:eastAsia="Calibri" w:hAnsi="Arial" w:cs="Arial"/>
          <w:color w:val="000000"/>
        </w:rPr>
        <w:t>gge</w:t>
      </w:r>
      <w:r w:rsidR="00DC1F5C">
        <w:rPr>
          <w:rFonts w:ascii="Arial" w:eastAsia="Calibri" w:hAnsi="Arial" w:cs="Arial"/>
          <w:color w:val="000000"/>
        </w:rPr>
        <w:t xml:space="preserve"> op og rundt for at sikre, at ingen rører personen, lav</w:t>
      </w:r>
      <w:r w:rsidR="000571CA">
        <w:rPr>
          <w:rFonts w:ascii="Arial" w:eastAsia="Calibri" w:hAnsi="Arial" w:cs="Arial"/>
          <w:color w:val="000000"/>
        </w:rPr>
        <w:t>e</w:t>
      </w:r>
      <w:r w:rsidR="00DC1F5C">
        <w:rPr>
          <w:rFonts w:ascii="Arial" w:eastAsia="Calibri" w:hAnsi="Arial" w:cs="Arial"/>
          <w:color w:val="000000"/>
        </w:rPr>
        <w:t xml:space="preserve"> et visuelt tegn til at holde afstand og sig</w:t>
      </w:r>
      <w:r w:rsidR="000571CA">
        <w:rPr>
          <w:rFonts w:ascii="Arial" w:eastAsia="Calibri" w:hAnsi="Arial" w:cs="Arial"/>
          <w:color w:val="000000"/>
        </w:rPr>
        <w:t>e</w:t>
      </w:r>
      <w:r w:rsidR="00DC1F5C">
        <w:rPr>
          <w:rFonts w:ascii="Arial" w:eastAsia="Calibri" w:hAnsi="Arial" w:cs="Arial"/>
          <w:color w:val="000000"/>
        </w:rPr>
        <w:t xml:space="preserve"> højt: ”Der stødes”, mens der trykkes på stødknappen</w:t>
      </w:r>
      <w:r w:rsidR="008815DF">
        <w:rPr>
          <w:rFonts w:ascii="Arial" w:eastAsia="Calibri" w:hAnsi="Arial" w:cs="Arial"/>
          <w:color w:val="000000"/>
        </w:rPr>
        <w:t>. Nogle hjertestartere er fuldautomatiske og vil automatisk afgive stød efter nedtælling. Førstehjælperen skal blot følge hjertestarterens instruktioner.</w:t>
      </w:r>
    </w:p>
    <w:p w14:paraId="3FA4BE89" w14:textId="3C7D9E4E" w:rsidR="0026645B" w:rsidRPr="002E6A32" w:rsidRDefault="0026645B"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Straks efter stødafgivelse skal </w:t>
      </w:r>
      <w:r w:rsidR="00037E3C" w:rsidRPr="002E6A32">
        <w:rPr>
          <w:rFonts w:ascii="Arial" w:eastAsia="Calibri" w:hAnsi="Arial" w:cs="Arial"/>
          <w:color w:val="000000"/>
        </w:rPr>
        <w:t xml:space="preserve">førstehjælperen </w:t>
      </w:r>
      <w:r w:rsidRPr="002E6A32">
        <w:rPr>
          <w:rFonts w:ascii="Arial" w:eastAsia="Calibri" w:hAnsi="Arial" w:cs="Arial"/>
          <w:color w:val="000000"/>
        </w:rPr>
        <w:t>påbegynde HLR for at minimere afbrydelserne</w:t>
      </w:r>
    </w:p>
    <w:p w14:paraId="2E2E6C41" w14:textId="33063F72" w:rsidR="0026645B" w:rsidRPr="002E6A32" w:rsidRDefault="0026645B"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Hjertestarteren vil automatisk analysere personens hjerterytme med 2 minutters mellemrum</w:t>
      </w:r>
    </w:p>
    <w:p w14:paraId="1B33E1E3" w14:textId="11BCD5C7" w:rsidR="00153C6C" w:rsidRPr="002E6A32" w:rsidRDefault="007A6068" w:rsidP="002E6A32">
      <w:pPr>
        <w:numPr>
          <w:ilvl w:val="0"/>
          <w:numId w:val="5"/>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Førstehjælperen</w:t>
      </w:r>
      <w:r w:rsidR="0026645B" w:rsidRPr="002E6A32">
        <w:rPr>
          <w:rFonts w:ascii="Arial" w:eastAsia="Calibri" w:hAnsi="Arial" w:cs="Arial"/>
          <w:color w:val="000000"/>
        </w:rPr>
        <w:t xml:space="preserve"> kan bruge voksenpads på alle personer med hjertestop – også børn under 8 år, hvis børnepads eller -nøgle ikke er tilgængelig i den pågældende hjertestarter.</w:t>
      </w:r>
      <w:r w:rsidR="001252FD" w:rsidRPr="002E6A32">
        <w:rPr>
          <w:rFonts w:ascii="Arial" w:eastAsia="Calibri" w:hAnsi="Arial" w:cs="Arial"/>
          <w:color w:val="000000"/>
        </w:rPr>
        <w:t xml:space="preserve"> Det er vigtigt, at pads ikke rører ved hinanden</w:t>
      </w:r>
    </w:p>
    <w:p w14:paraId="36512734" w14:textId="77777777" w:rsidR="003B0B7D" w:rsidRDefault="003B0B7D" w:rsidP="002E6A32">
      <w:pPr>
        <w:spacing w:after="0" w:line="360" w:lineRule="auto"/>
        <w:rPr>
          <w:rFonts w:ascii="Arial" w:eastAsia="Calibri" w:hAnsi="Arial" w:cs="Arial"/>
          <w:color w:val="000000"/>
        </w:rPr>
      </w:pPr>
    </w:p>
    <w:p w14:paraId="0D738497" w14:textId="4DC6D766" w:rsidR="00153C6C" w:rsidRPr="002E6A32" w:rsidRDefault="00153C6C" w:rsidP="002E6A32">
      <w:pPr>
        <w:spacing w:after="0" w:line="360" w:lineRule="auto"/>
        <w:rPr>
          <w:rFonts w:ascii="Arial" w:eastAsia="Times New Roman" w:hAnsi="Arial" w:cs="Arial"/>
          <w:lang w:eastAsia="da-DK"/>
        </w:rPr>
      </w:pPr>
      <w:r w:rsidRPr="002E6A32">
        <w:rPr>
          <w:rFonts w:ascii="Arial" w:eastAsia="Calibri" w:hAnsi="Arial" w:cs="Arial"/>
          <w:color w:val="000000"/>
        </w:rPr>
        <w:t>Nogle gange er der særlige omstændigheder, som førstehjælperen skal tage højde for</w:t>
      </w:r>
      <w:r w:rsidR="000571CA">
        <w:rPr>
          <w:rFonts w:ascii="Arial" w:eastAsia="Calibri" w:hAnsi="Arial" w:cs="Arial"/>
          <w:color w:val="000000"/>
        </w:rPr>
        <w:t>,</w:t>
      </w:r>
      <w:r w:rsidRPr="002E6A32">
        <w:rPr>
          <w:rFonts w:ascii="Arial" w:eastAsia="Calibri" w:hAnsi="Arial" w:cs="Arial"/>
          <w:color w:val="000000"/>
        </w:rPr>
        <w:t xml:space="preserve"> før</w:t>
      </w:r>
      <w:r w:rsidR="000571CA">
        <w:rPr>
          <w:rFonts w:ascii="Arial" w:eastAsia="Calibri" w:hAnsi="Arial" w:cs="Arial"/>
          <w:color w:val="000000"/>
        </w:rPr>
        <w:t xml:space="preserve"> pad placeres</w:t>
      </w:r>
      <w:r w:rsidRPr="002E6A32">
        <w:rPr>
          <w:rFonts w:ascii="Arial" w:eastAsia="Calibri" w:hAnsi="Arial" w:cs="Arial"/>
          <w:color w:val="000000"/>
        </w:rPr>
        <w:t xml:space="preserve">. Hvis personen er våd, skal brystkassen aftørres. </w:t>
      </w:r>
      <w:r w:rsidR="008815DF">
        <w:rPr>
          <w:rFonts w:ascii="Arial" w:eastAsia="Calibri" w:hAnsi="Arial" w:cs="Arial"/>
          <w:color w:val="000000"/>
        </w:rPr>
        <w:t>Det kan være nødvendigt at barbere brystet, hvis det er meget behåret, eller hvis pads ikke vil klistre fast</w:t>
      </w:r>
      <w:r w:rsidRPr="002E6A32">
        <w:rPr>
          <w:rFonts w:ascii="Arial" w:eastAsia="Times New Roman" w:hAnsi="Arial" w:cs="Arial"/>
          <w:lang w:eastAsia="da-DK"/>
        </w:rPr>
        <w:t xml:space="preserve">. Undgå tidsspilde ved rutinemæssig barbering. Plastre og andet materiale fjernes fra personens hud for at skabe god hudkontakt. Nogle hjertesyge personer har en pacemaker indopereret under huden, typisk under venstre kraveben. Nogle gange er denne dog placeret under højre kraveben. I dette tilfælde må </w:t>
      </w:r>
      <w:r w:rsidR="004D2F3A">
        <w:rPr>
          <w:rFonts w:ascii="Arial" w:eastAsia="Times New Roman" w:hAnsi="Arial" w:cs="Arial"/>
          <w:lang w:eastAsia="da-DK"/>
        </w:rPr>
        <w:t xml:space="preserve">en </w:t>
      </w:r>
      <w:r w:rsidRPr="002E6A32">
        <w:rPr>
          <w:rFonts w:ascii="Arial" w:eastAsia="Times New Roman" w:hAnsi="Arial" w:cs="Arial"/>
          <w:lang w:eastAsia="da-DK"/>
        </w:rPr>
        <w:t>pad ikke placeres oven på pacemakeren, men placeres da under eller ved siden af.</w:t>
      </w:r>
    </w:p>
    <w:p w14:paraId="364DC378" w14:textId="77777777" w:rsidR="002C5499" w:rsidRPr="002E6A32" w:rsidRDefault="002C5499" w:rsidP="002E6A32">
      <w:pPr>
        <w:pBdr>
          <w:top w:val="nil"/>
          <w:left w:val="nil"/>
          <w:bottom w:val="nil"/>
          <w:right w:val="nil"/>
          <w:between w:val="nil"/>
        </w:pBdr>
        <w:spacing w:after="0" w:line="360" w:lineRule="auto"/>
        <w:contextualSpacing/>
        <w:rPr>
          <w:rFonts w:ascii="Arial" w:eastAsia="Calibri" w:hAnsi="Arial" w:cs="Arial"/>
          <w:color w:val="000000"/>
        </w:rPr>
      </w:pPr>
    </w:p>
    <w:p w14:paraId="6933B794" w14:textId="77777777" w:rsidR="0026645B" w:rsidRPr="002E6A32" w:rsidRDefault="0026645B" w:rsidP="002E6A32">
      <w:pPr>
        <w:pStyle w:val="Overskrift2"/>
        <w:spacing w:before="0" w:line="360" w:lineRule="auto"/>
        <w:rPr>
          <w:rFonts w:ascii="Arial" w:hAnsi="Arial" w:cs="Arial"/>
          <w:sz w:val="22"/>
          <w:szCs w:val="22"/>
        </w:rPr>
      </w:pPr>
      <w:bookmarkStart w:id="23" w:name="_Toc84166475"/>
      <w:bookmarkStart w:id="24" w:name="_Toc106978031"/>
      <w:bookmarkStart w:id="25" w:name="_Toc126568182"/>
      <w:r w:rsidRPr="002E6A32">
        <w:rPr>
          <w:rFonts w:ascii="Arial" w:hAnsi="Arial" w:cs="Arial"/>
          <w:sz w:val="22"/>
          <w:szCs w:val="22"/>
        </w:rPr>
        <w:t xml:space="preserve">Samarbejde </w:t>
      </w:r>
      <w:bookmarkEnd w:id="23"/>
      <w:r w:rsidRPr="002E6A32">
        <w:rPr>
          <w:rFonts w:ascii="Arial" w:hAnsi="Arial" w:cs="Arial"/>
          <w:sz w:val="22"/>
          <w:szCs w:val="22"/>
        </w:rPr>
        <w:t>under genoplivning</w:t>
      </w:r>
      <w:bookmarkEnd w:id="24"/>
      <w:bookmarkEnd w:id="25"/>
    </w:p>
    <w:p w14:paraId="00168E39" w14:textId="51F13B63" w:rsidR="0026645B" w:rsidRPr="002E6A32" w:rsidRDefault="0026645B" w:rsidP="002E6A32">
      <w:pPr>
        <w:spacing w:after="0" w:line="360" w:lineRule="auto"/>
        <w:contextualSpacing/>
        <w:rPr>
          <w:rFonts w:ascii="Arial" w:hAnsi="Arial" w:cs="Arial"/>
        </w:rPr>
      </w:pPr>
      <w:r w:rsidRPr="002E6A32">
        <w:rPr>
          <w:rFonts w:ascii="Arial" w:hAnsi="Arial" w:cs="Arial"/>
        </w:rPr>
        <w:t xml:space="preserve">I de fleste situationer med hjertestop vil </w:t>
      </w:r>
      <w:r w:rsidR="00153C6C" w:rsidRPr="002E6A32">
        <w:rPr>
          <w:rFonts w:ascii="Arial" w:hAnsi="Arial" w:cs="Arial"/>
        </w:rPr>
        <w:t>førstehjælperen</w:t>
      </w:r>
      <w:r w:rsidRPr="002E6A32">
        <w:rPr>
          <w:rFonts w:ascii="Arial" w:hAnsi="Arial" w:cs="Arial"/>
        </w:rPr>
        <w:t xml:space="preserve"> få hjælp enten fra en </w:t>
      </w:r>
      <w:r w:rsidR="00153C6C" w:rsidRPr="002E6A32">
        <w:rPr>
          <w:rFonts w:ascii="Arial" w:hAnsi="Arial" w:cs="Arial"/>
        </w:rPr>
        <w:t xml:space="preserve">hjerteløber </w:t>
      </w:r>
      <w:r w:rsidRPr="002E6A32">
        <w:rPr>
          <w:rFonts w:ascii="Arial" w:hAnsi="Arial" w:cs="Arial"/>
        </w:rPr>
        <w:t>eller en</w:t>
      </w:r>
      <w:r w:rsidR="00153C6C" w:rsidRPr="002E6A32">
        <w:rPr>
          <w:rFonts w:ascii="Arial" w:hAnsi="Arial" w:cs="Arial"/>
        </w:rPr>
        <w:t xml:space="preserve"> </w:t>
      </w:r>
      <w:r w:rsidR="00652773" w:rsidRPr="002E6A32">
        <w:rPr>
          <w:rFonts w:ascii="Arial" w:hAnsi="Arial" w:cs="Arial"/>
        </w:rPr>
        <w:t>anden førstehjælper</w:t>
      </w:r>
      <w:r w:rsidRPr="002E6A32">
        <w:rPr>
          <w:rFonts w:ascii="Arial" w:hAnsi="Arial" w:cs="Arial"/>
        </w:rPr>
        <w:t>.</w:t>
      </w:r>
    </w:p>
    <w:p w14:paraId="02120745" w14:textId="06DB097D" w:rsidR="002F5B6C" w:rsidRDefault="002F5B6C" w:rsidP="002E6A32">
      <w:pPr>
        <w:pStyle w:val="Listeafsnit"/>
        <w:numPr>
          <w:ilvl w:val="0"/>
          <w:numId w:val="8"/>
        </w:numPr>
        <w:spacing w:after="0" w:line="360" w:lineRule="auto"/>
        <w:rPr>
          <w:rFonts w:ascii="Arial" w:hAnsi="Arial" w:cs="Arial"/>
        </w:rPr>
      </w:pPr>
      <w:r>
        <w:rPr>
          <w:rFonts w:ascii="Arial" w:hAnsi="Arial" w:cs="Arial"/>
        </w:rPr>
        <w:t>Hvis der er to førstehjælpere til stede fra begyndelsen af, undersøger den ene førstehjælper bevidsthed og normal vejrtrækning, mens den anden førstehjælper ringe</w:t>
      </w:r>
      <w:r w:rsidR="006B1392">
        <w:rPr>
          <w:rFonts w:ascii="Arial" w:hAnsi="Arial" w:cs="Arial"/>
        </w:rPr>
        <w:t>r</w:t>
      </w:r>
      <w:r>
        <w:rPr>
          <w:rFonts w:ascii="Arial" w:hAnsi="Arial" w:cs="Arial"/>
        </w:rPr>
        <w:t xml:space="preserve"> 1-1-2</w:t>
      </w:r>
    </w:p>
    <w:p w14:paraId="2A2041CB" w14:textId="6FF9A84D" w:rsidR="002F5B6C" w:rsidRPr="002E6A32" w:rsidRDefault="002F5B6C" w:rsidP="002F5B6C">
      <w:pPr>
        <w:pStyle w:val="Listeafsnit"/>
        <w:numPr>
          <w:ilvl w:val="0"/>
          <w:numId w:val="8"/>
        </w:numPr>
        <w:spacing w:after="0" w:line="360" w:lineRule="auto"/>
        <w:rPr>
          <w:rFonts w:ascii="Arial" w:hAnsi="Arial" w:cs="Arial"/>
        </w:rPr>
      </w:pPr>
      <w:r w:rsidRPr="002E6A32">
        <w:rPr>
          <w:rFonts w:ascii="Arial" w:hAnsi="Arial" w:cs="Arial"/>
        </w:rPr>
        <w:t>Førstehjælperne skifte</w:t>
      </w:r>
      <w:r>
        <w:rPr>
          <w:rFonts w:ascii="Arial" w:hAnsi="Arial" w:cs="Arial"/>
        </w:rPr>
        <w:t>s</w:t>
      </w:r>
      <w:r w:rsidRPr="002E6A32">
        <w:rPr>
          <w:rFonts w:ascii="Arial" w:hAnsi="Arial" w:cs="Arial"/>
        </w:rPr>
        <w:t xml:space="preserve"> </w:t>
      </w:r>
      <w:r>
        <w:rPr>
          <w:rFonts w:ascii="Arial" w:hAnsi="Arial" w:cs="Arial"/>
        </w:rPr>
        <w:t xml:space="preserve">til at give </w:t>
      </w:r>
      <w:r w:rsidR="00780531">
        <w:rPr>
          <w:rFonts w:ascii="Arial" w:hAnsi="Arial" w:cs="Arial"/>
        </w:rPr>
        <w:t>hjertemassage</w:t>
      </w:r>
      <w:r>
        <w:rPr>
          <w:rFonts w:ascii="Arial" w:hAnsi="Arial" w:cs="Arial"/>
        </w:rPr>
        <w:t xml:space="preserve"> </w:t>
      </w:r>
      <w:r w:rsidRPr="002E6A32">
        <w:rPr>
          <w:rFonts w:ascii="Arial" w:hAnsi="Arial" w:cs="Arial"/>
        </w:rPr>
        <w:t>hvert andet minut eller tidligere ved udtrætning.</w:t>
      </w:r>
      <w:r>
        <w:rPr>
          <w:rFonts w:ascii="Arial" w:hAnsi="Arial" w:cs="Arial"/>
        </w:rPr>
        <w:t xml:space="preserve"> </w:t>
      </w:r>
      <w:r w:rsidRPr="002E6A32">
        <w:rPr>
          <w:rFonts w:ascii="Arial" w:hAnsi="Arial" w:cs="Arial"/>
        </w:rPr>
        <w:t>Den ene førstehjælper give</w:t>
      </w:r>
      <w:r>
        <w:rPr>
          <w:rFonts w:ascii="Arial" w:hAnsi="Arial" w:cs="Arial"/>
        </w:rPr>
        <w:t xml:space="preserve">r </w:t>
      </w:r>
      <w:r w:rsidR="00780531">
        <w:rPr>
          <w:rFonts w:ascii="Arial" w:hAnsi="Arial" w:cs="Arial"/>
        </w:rPr>
        <w:t>hjertemassage</w:t>
      </w:r>
      <w:r w:rsidRPr="002E6A32">
        <w:rPr>
          <w:rFonts w:ascii="Arial" w:hAnsi="Arial" w:cs="Arial"/>
        </w:rPr>
        <w:t xml:space="preserve">, mens den anden </w:t>
      </w:r>
      <w:r w:rsidR="00780531">
        <w:rPr>
          <w:rFonts w:ascii="Arial" w:hAnsi="Arial" w:cs="Arial"/>
        </w:rPr>
        <w:t>giver indblæsninger</w:t>
      </w:r>
    </w:p>
    <w:p w14:paraId="248218A6" w14:textId="6DF48D9A" w:rsidR="002F5B6C" w:rsidRPr="00643613" w:rsidRDefault="00643613" w:rsidP="00643613">
      <w:pPr>
        <w:pStyle w:val="Listeafsnit"/>
        <w:numPr>
          <w:ilvl w:val="0"/>
          <w:numId w:val="8"/>
        </w:numPr>
        <w:spacing w:after="0" w:line="360" w:lineRule="auto"/>
        <w:rPr>
          <w:rFonts w:ascii="Arial" w:hAnsi="Arial" w:cs="Arial"/>
        </w:rPr>
      </w:pPr>
      <w:r>
        <w:rPr>
          <w:rFonts w:ascii="Arial" w:hAnsi="Arial" w:cs="Arial"/>
        </w:rPr>
        <w:t xml:space="preserve">Så snart hjertestarteren er fremme, skal den påsættes. </w:t>
      </w:r>
      <w:r w:rsidR="00967844" w:rsidRPr="00643613">
        <w:rPr>
          <w:rFonts w:ascii="Arial" w:hAnsi="Arial" w:cs="Arial"/>
        </w:rPr>
        <w:t>Hvis den</w:t>
      </w:r>
      <w:r w:rsidR="00906806" w:rsidRPr="00643613">
        <w:rPr>
          <w:rFonts w:ascii="Arial" w:hAnsi="Arial" w:cs="Arial"/>
        </w:rPr>
        <w:t>,</w:t>
      </w:r>
      <w:r w:rsidR="00967844" w:rsidRPr="00643613">
        <w:rPr>
          <w:rFonts w:ascii="Arial" w:hAnsi="Arial" w:cs="Arial"/>
        </w:rPr>
        <w:t xml:space="preserve"> der kommer med hjertesta</w:t>
      </w:r>
      <w:r w:rsidR="006B1392" w:rsidRPr="00643613">
        <w:rPr>
          <w:rFonts w:ascii="Arial" w:hAnsi="Arial" w:cs="Arial"/>
        </w:rPr>
        <w:t>r</w:t>
      </w:r>
      <w:r w:rsidR="00967844" w:rsidRPr="00643613">
        <w:rPr>
          <w:rFonts w:ascii="Arial" w:hAnsi="Arial" w:cs="Arial"/>
        </w:rPr>
        <w:t>teren</w:t>
      </w:r>
      <w:r w:rsidR="00906806" w:rsidRPr="00643613">
        <w:rPr>
          <w:rFonts w:ascii="Arial" w:hAnsi="Arial" w:cs="Arial"/>
        </w:rPr>
        <w:t>,</w:t>
      </w:r>
      <w:r w:rsidR="00967844" w:rsidRPr="00643613">
        <w:rPr>
          <w:rFonts w:ascii="Arial" w:hAnsi="Arial" w:cs="Arial"/>
        </w:rPr>
        <w:t xml:space="preserve"> kan bruge den, bedes vedkommende om at pakke den ud, tænde den og påsætte pads, mens </w:t>
      </w:r>
      <w:r w:rsidR="00932373" w:rsidRPr="00643613">
        <w:rPr>
          <w:rFonts w:ascii="Arial" w:hAnsi="Arial" w:cs="Arial"/>
        </w:rPr>
        <w:t>den første førstehjælper</w:t>
      </w:r>
      <w:r w:rsidR="00967844" w:rsidRPr="00643613">
        <w:rPr>
          <w:rFonts w:ascii="Arial" w:hAnsi="Arial" w:cs="Arial"/>
        </w:rPr>
        <w:t xml:space="preserve"> fortsat give</w:t>
      </w:r>
      <w:r w:rsidR="00932373" w:rsidRPr="00643613">
        <w:rPr>
          <w:rFonts w:ascii="Arial" w:hAnsi="Arial" w:cs="Arial"/>
        </w:rPr>
        <w:t>r</w:t>
      </w:r>
      <w:r w:rsidR="00967844" w:rsidRPr="00643613">
        <w:rPr>
          <w:rFonts w:ascii="Arial" w:hAnsi="Arial" w:cs="Arial"/>
        </w:rPr>
        <w:t xml:space="preserve"> HLR </w:t>
      </w:r>
    </w:p>
    <w:p w14:paraId="54E3BC8F" w14:textId="6DA8A4D2" w:rsidR="00967844" w:rsidRDefault="00967844" w:rsidP="002F5B6C">
      <w:pPr>
        <w:pStyle w:val="Listeafsnit"/>
        <w:numPr>
          <w:ilvl w:val="0"/>
          <w:numId w:val="8"/>
        </w:numPr>
        <w:spacing w:after="0" w:line="360" w:lineRule="auto"/>
        <w:rPr>
          <w:rFonts w:ascii="Arial" w:hAnsi="Arial" w:cs="Arial"/>
        </w:rPr>
      </w:pPr>
      <w:r>
        <w:rPr>
          <w:rFonts w:ascii="Arial" w:hAnsi="Arial" w:cs="Arial"/>
        </w:rPr>
        <w:lastRenderedPageBreak/>
        <w:t xml:space="preserve">Når hjertestarteren påbegynder sin analyse, adviserer begge førstehjælpere ”Alle væk” under hjertestarterens analyse, og stød afgives hvis hjertestarteren angiver dette, alternativt </w:t>
      </w:r>
      <w:r w:rsidR="00932373">
        <w:rPr>
          <w:rFonts w:ascii="Arial" w:hAnsi="Arial" w:cs="Arial"/>
        </w:rPr>
        <w:t xml:space="preserve">genoptages straks HLR </w:t>
      </w:r>
    </w:p>
    <w:p w14:paraId="01101696" w14:textId="1C07BB4E" w:rsidR="00967844" w:rsidRPr="002E6A32" w:rsidRDefault="00967844" w:rsidP="002F5B6C">
      <w:pPr>
        <w:pStyle w:val="Listeafsnit"/>
        <w:numPr>
          <w:ilvl w:val="0"/>
          <w:numId w:val="8"/>
        </w:numPr>
        <w:spacing w:after="0" w:line="360" w:lineRule="auto"/>
        <w:rPr>
          <w:rFonts w:ascii="Arial" w:hAnsi="Arial" w:cs="Arial"/>
        </w:rPr>
      </w:pPr>
      <w:r>
        <w:rPr>
          <w:rFonts w:ascii="Arial" w:hAnsi="Arial" w:cs="Arial"/>
        </w:rPr>
        <w:t>HLR påbegyndes her af den førstehjælper, der kom med hjertestarteren, så den anden kan hvile</w:t>
      </w:r>
    </w:p>
    <w:p w14:paraId="4334A4A1" w14:textId="52475447" w:rsidR="0026645B" w:rsidRPr="002E6A32" w:rsidRDefault="002F5B6C" w:rsidP="002E6A32">
      <w:pPr>
        <w:pStyle w:val="Listeafsnit"/>
        <w:numPr>
          <w:ilvl w:val="0"/>
          <w:numId w:val="8"/>
        </w:numPr>
        <w:spacing w:after="0" w:line="360" w:lineRule="auto"/>
        <w:rPr>
          <w:rFonts w:ascii="Arial" w:hAnsi="Arial" w:cs="Arial"/>
        </w:rPr>
      </w:pPr>
      <w:r w:rsidRPr="00967844">
        <w:rPr>
          <w:rFonts w:ascii="Arial" w:hAnsi="Arial" w:cs="Arial"/>
        </w:rPr>
        <w:t xml:space="preserve">Førstehjælperne skifter </w:t>
      </w:r>
      <w:r w:rsidR="00967844" w:rsidRPr="00967844">
        <w:rPr>
          <w:rFonts w:ascii="Arial" w:hAnsi="Arial" w:cs="Arial"/>
        </w:rPr>
        <w:t xml:space="preserve">herefter </w:t>
      </w:r>
      <w:r w:rsidRPr="00967844">
        <w:rPr>
          <w:rFonts w:ascii="Arial" w:hAnsi="Arial" w:cs="Arial"/>
        </w:rPr>
        <w:t>hvert andet minut</w:t>
      </w:r>
      <w:r w:rsidR="00906806">
        <w:rPr>
          <w:rFonts w:ascii="Arial" w:hAnsi="Arial" w:cs="Arial"/>
        </w:rPr>
        <w:t>,</w:t>
      </w:r>
      <w:r w:rsidRPr="00967844">
        <w:rPr>
          <w:rFonts w:ascii="Arial" w:hAnsi="Arial" w:cs="Arial"/>
        </w:rPr>
        <w:t xml:space="preserve"> når hjertestarteren analyserer eller tidligere ved udtrætning</w:t>
      </w:r>
    </w:p>
    <w:p w14:paraId="32FD50E2" w14:textId="15791B1C" w:rsidR="0026645B" w:rsidRPr="002E6A32" w:rsidRDefault="00400AA7" w:rsidP="002E6A32">
      <w:pPr>
        <w:pStyle w:val="Listeafsnit"/>
        <w:numPr>
          <w:ilvl w:val="0"/>
          <w:numId w:val="8"/>
        </w:numPr>
        <w:spacing w:after="0" w:line="360" w:lineRule="auto"/>
        <w:rPr>
          <w:rFonts w:ascii="Arial" w:hAnsi="Arial" w:cs="Arial"/>
        </w:rPr>
      </w:pPr>
      <w:r w:rsidRPr="002E6A32">
        <w:rPr>
          <w:rFonts w:ascii="Arial" w:hAnsi="Arial" w:cs="Arial"/>
        </w:rPr>
        <w:t>Førstehjælperne</w:t>
      </w:r>
      <w:r w:rsidR="0026645B" w:rsidRPr="002E6A32">
        <w:rPr>
          <w:rFonts w:ascii="Arial" w:hAnsi="Arial" w:cs="Arial"/>
        </w:rPr>
        <w:t xml:space="preserve"> skal benytte klar og tydelig kommunikation</w:t>
      </w:r>
      <w:r w:rsidR="002A2BF1">
        <w:rPr>
          <w:rFonts w:ascii="Arial" w:hAnsi="Arial" w:cs="Arial"/>
        </w:rPr>
        <w:t>, så de ikke er i tvivl om næste skridt</w:t>
      </w:r>
      <w:r w:rsidR="0026645B" w:rsidRPr="002E6A32">
        <w:rPr>
          <w:rFonts w:ascii="Arial" w:hAnsi="Arial" w:cs="Arial"/>
        </w:rPr>
        <w:t>.</w:t>
      </w:r>
      <w:r w:rsidR="00967844">
        <w:rPr>
          <w:rFonts w:ascii="Arial" w:hAnsi="Arial" w:cs="Arial"/>
        </w:rPr>
        <w:t xml:space="preserve"> Når en hjertestarter er påsat, anvendes pauserne i HLR</w:t>
      </w:r>
      <w:r w:rsidR="00A20CAB">
        <w:rPr>
          <w:rFonts w:ascii="Arial" w:hAnsi="Arial" w:cs="Arial"/>
        </w:rPr>
        <w:t>,</w:t>
      </w:r>
      <w:r w:rsidR="00967844">
        <w:rPr>
          <w:rFonts w:ascii="Arial" w:hAnsi="Arial" w:cs="Arial"/>
        </w:rPr>
        <w:t xml:space="preserve"> hvor hjertestarteren analyserer</w:t>
      </w:r>
      <w:r w:rsidR="00A20CAB">
        <w:rPr>
          <w:rFonts w:ascii="Arial" w:hAnsi="Arial" w:cs="Arial"/>
        </w:rPr>
        <w:t>,</w:t>
      </w:r>
      <w:r w:rsidR="00967844">
        <w:rPr>
          <w:rFonts w:ascii="Arial" w:hAnsi="Arial" w:cs="Arial"/>
        </w:rPr>
        <w:t xml:space="preserve"> til at </w:t>
      </w:r>
      <w:r w:rsidR="00A20CAB">
        <w:rPr>
          <w:rFonts w:ascii="Arial" w:hAnsi="Arial" w:cs="Arial"/>
        </w:rPr>
        <w:t xml:space="preserve">lave en rollefordeling </w:t>
      </w:r>
      <w:r w:rsidR="00967844">
        <w:rPr>
          <w:rFonts w:ascii="Arial" w:hAnsi="Arial" w:cs="Arial"/>
        </w:rPr>
        <w:t xml:space="preserve">de næste to minutter, herunder </w:t>
      </w:r>
      <w:r w:rsidR="00A20CAB">
        <w:rPr>
          <w:rFonts w:ascii="Arial" w:hAnsi="Arial" w:cs="Arial"/>
        </w:rPr>
        <w:t xml:space="preserve">hvem der </w:t>
      </w:r>
      <w:r w:rsidR="00967844">
        <w:rPr>
          <w:rFonts w:ascii="Arial" w:hAnsi="Arial" w:cs="Arial"/>
        </w:rPr>
        <w:t>betjener hjertestarteren under næste analyse</w:t>
      </w:r>
    </w:p>
    <w:p w14:paraId="7592AAF6" w14:textId="732C4CFF" w:rsidR="002C5499" w:rsidRPr="002E6A32" w:rsidRDefault="002C5499" w:rsidP="002E6A32">
      <w:pPr>
        <w:spacing w:after="0" w:line="360" w:lineRule="auto"/>
        <w:contextualSpacing/>
        <w:rPr>
          <w:rFonts w:ascii="Arial" w:eastAsia="Calibri" w:hAnsi="Arial" w:cs="Arial"/>
        </w:rPr>
      </w:pPr>
    </w:p>
    <w:p w14:paraId="0AEBB089" w14:textId="77777777" w:rsidR="0026645B" w:rsidRPr="002E6A32" w:rsidRDefault="0026645B" w:rsidP="002E6A32">
      <w:pPr>
        <w:pStyle w:val="Overskrift2"/>
        <w:spacing w:before="0" w:line="360" w:lineRule="auto"/>
        <w:contextualSpacing/>
        <w:rPr>
          <w:rFonts w:ascii="Arial" w:hAnsi="Arial" w:cs="Arial"/>
          <w:sz w:val="22"/>
          <w:szCs w:val="22"/>
        </w:rPr>
      </w:pPr>
      <w:bookmarkStart w:id="26" w:name="_Toc106978047"/>
      <w:bookmarkStart w:id="27" w:name="_Toc126568183"/>
      <w:r w:rsidRPr="002E6A32">
        <w:rPr>
          <w:rFonts w:ascii="Arial" w:hAnsi="Arial" w:cs="Arial"/>
          <w:sz w:val="22"/>
          <w:szCs w:val="22"/>
        </w:rPr>
        <w:t>Håndtering af pårørende</w:t>
      </w:r>
      <w:bookmarkEnd w:id="26"/>
      <w:bookmarkEnd w:id="27"/>
    </w:p>
    <w:p w14:paraId="7F4B0611" w14:textId="7DE77FEB" w:rsidR="004D6012" w:rsidRDefault="0026645B" w:rsidP="002E6A32">
      <w:pPr>
        <w:spacing w:after="0" w:line="360" w:lineRule="auto"/>
        <w:contextualSpacing/>
        <w:rPr>
          <w:rFonts w:ascii="Arial" w:eastAsia="Calibri" w:hAnsi="Arial" w:cs="Arial"/>
        </w:rPr>
      </w:pPr>
      <w:r w:rsidRPr="002E6A32">
        <w:rPr>
          <w:rFonts w:ascii="Arial" w:eastAsia="Calibri" w:hAnsi="Arial" w:cs="Arial"/>
        </w:rPr>
        <w:t xml:space="preserve">Ofte vil der være pårørende til stede </w:t>
      </w:r>
      <w:r w:rsidR="00532D87">
        <w:rPr>
          <w:rFonts w:ascii="Arial" w:eastAsia="Calibri" w:hAnsi="Arial" w:cs="Arial"/>
        </w:rPr>
        <w:t>i forbindelse med</w:t>
      </w:r>
      <w:r w:rsidR="00906806">
        <w:rPr>
          <w:rFonts w:ascii="Arial" w:eastAsia="Calibri" w:hAnsi="Arial" w:cs="Arial"/>
        </w:rPr>
        <w:t xml:space="preserve"> </w:t>
      </w:r>
      <w:r w:rsidRPr="002E6A32">
        <w:rPr>
          <w:rFonts w:ascii="Arial" w:eastAsia="Calibri" w:hAnsi="Arial" w:cs="Arial"/>
        </w:rPr>
        <w:t xml:space="preserve">genoplivning. </w:t>
      </w:r>
      <w:r w:rsidR="004D6012" w:rsidRPr="002E6A32">
        <w:rPr>
          <w:rFonts w:ascii="Arial" w:eastAsia="Calibri" w:hAnsi="Arial" w:cs="Arial"/>
        </w:rPr>
        <w:t>T</w:t>
      </w:r>
      <w:r w:rsidRPr="002E6A32">
        <w:rPr>
          <w:rFonts w:ascii="Arial" w:eastAsia="Calibri" w:hAnsi="Arial" w:cs="Arial"/>
        </w:rPr>
        <w:t xml:space="preserve">ilstedeværelse af pårørende under genoplivning påvirker </w:t>
      </w:r>
      <w:r w:rsidR="004D6012" w:rsidRPr="002E6A32">
        <w:rPr>
          <w:rFonts w:ascii="Arial" w:eastAsia="Calibri" w:hAnsi="Arial" w:cs="Arial"/>
        </w:rPr>
        <w:t xml:space="preserve">ikke </w:t>
      </w:r>
      <w:r w:rsidRPr="002E6A32">
        <w:rPr>
          <w:rFonts w:ascii="Arial" w:eastAsia="Calibri" w:hAnsi="Arial" w:cs="Arial"/>
        </w:rPr>
        <w:t>personens overlevelseschancer negativt og forbedrer de pårørendes psykiske helbred efterfølgende. Derfor bør pårørende blive tilbudt at være til stede under genoplivning</w:t>
      </w:r>
      <w:r w:rsidR="00532D87">
        <w:rPr>
          <w:rFonts w:ascii="Arial" w:eastAsia="Calibri" w:hAnsi="Arial" w:cs="Arial"/>
        </w:rPr>
        <w:t>en</w:t>
      </w:r>
      <w:r w:rsidRPr="002E6A32">
        <w:rPr>
          <w:rFonts w:ascii="Arial" w:eastAsia="Calibri" w:hAnsi="Arial" w:cs="Arial"/>
        </w:rPr>
        <w:t xml:space="preserve"> i de situationer, hvor det vurderes sikkert, og hvor der er tilgængeligt personale til at støtte de pårørende.</w:t>
      </w:r>
    </w:p>
    <w:p w14:paraId="352364C4" w14:textId="77777777" w:rsidR="00043034" w:rsidRPr="002E6A32" w:rsidRDefault="00043034" w:rsidP="002E6A32">
      <w:pPr>
        <w:spacing w:after="0" w:line="360" w:lineRule="auto"/>
        <w:contextualSpacing/>
        <w:rPr>
          <w:rFonts w:ascii="Arial" w:hAnsi="Arial" w:cs="Arial"/>
        </w:rPr>
      </w:pPr>
    </w:p>
    <w:p w14:paraId="742C8375" w14:textId="4DA21276" w:rsidR="00755C38" w:rsidRPr="002577FF" w:rsidRDefault="0026645B" w:rsidP="002E6A32">
      <w:pPr>
        <w:pStyle w:val="Overskrift1"/>
        <w:spacing w:before="0" w:line="360" w:lineRule="auto"/>
        <w:contextualSpacing/>
        <w:rPr>
          <w:rFonts w:eastAsia="Calibri"/>
        </w:rPr>
      </w:pPr>
      <w:bookmarkStart w:id="28" w:name="_Toc106978056"/>
      <w:bookmarkStart w:id="29" w:name="_Toc126568184"/>
      <w:r w:rsidRPr="002577FF">
        <w:rPr>
          <w:rFonts w:eastAsia="Calibri"/>
        </w:rPr>
        <w:t>Stabilt sideleje</w:t>
      </w:r>
      <w:bookmarkEnd w:id="28"/>
      <w:bookmarkEnd w:id="29"/>
    </w:p>
    <w:p w14:paraId="50A6691E" w14:textId="6C3B26C9" w:rsidR="0026645B" w:rsidRPr="002E6A32" w:rsidRDefault="00D54E42" w:rsidP="002E6A32">
      <w:pPr>
        <w:spacing w:after="0" w:line="360" w:lineRule="auto"/>
        <w:rPr>
          <w:rFonts w:ascii="Arial" w:eastAsia="Times New Roman" w:hAnsi="Arial" w:cs="Arial"/>
          <w:lang w:eastAsia="da-DK"/>
        </w:rPr>
      </w:pPr>
      <w:r w:rsidRPr="002E6A32">
        <w:rPr>
          <w:rFonts w:ascii="Arial" w:eastAsia="Calibri" w:hAnsi="Arial" w:cs="Arial"/>
        </w:rPr>
        <w:t>En person</w:t>
      </w:r>
      <w:r w:rsidR="0026645B" w:rsidRPr="002E6A32">
        <w:rPr>
          <w:rFonts w:ascii="Arial" w:eastAsia="Calibri" w:hAnsi="Arial" w:cs="Arial"/>
        </w:rPr>
        <w:t xml:space="preserve">, som er </w:t>
      </w:r>
      <w:r w:rsidR="00755C38" w:rsidRPr="002E6A32">
        <w:rPr>
          <w:rFonts w:ascii="Arial" w:eastAsia="Calibri" w:hAnsi="Arial" w:cs="Arial"/>
        </w:rPr>
        <w:t>bevidstløs</w:t>
      </w:r>
      <w:r w:rsidRPr="002E6A32">
        <w:rPr>
          <w:rFonts w:ascii="Arial" w:eastAsia="Calibri" w:hAnsi="Arial" w:cs="Arial"/>
        </w:rPr>
        <w:t xml:space="preserve"> med normal vejrtrækning</w:t>
      </w:r>
      <w:r w:rsidR="0026645B" w:rsidRPr="002E6A32">
        <w:rPr>
          <w:rFonts w:ascii="Arial" w:eastAsia="Calibri" w:hAnsi="Arial" w:cs="Arial"/>
        </w:rPr>
        <w:t xml:space="preserve">, skal </w:t>
      </w:r>
      <w:r w:rsidR="00587163" w:rsidRPr="002E6A32">
        <w:rPr>
          <w:rFonts w:ascii="Arial" w:eastAsia="Calibri" w:hAnsi="Arial" w:cs="Arial"/>
        </w:rPr>
        <w:t xml:space="preserve">lejres på siden (stabilt sideleje) </w:t>
      </w:r>
      <w:r w:rsidR="0026645B" w:rsidRPr="002E6A32">
        <w:rPr>
          <w:rFonts w:ascii="Arial" w:eastAsia="Calibri" w:hAnsi="Arial" w:cs="Arial"/>
        </w:rPr>
        <w:t>for at skabe en fri luftvej</w:t>
      </w:r>
      <w:r w:rsidR="002E6A32" w:rsidRPr="002E6A32">
        <w:rPr>
          <w:rFonts w:ascii="Arial" w:eastAsia="Calibri" w:hAnsi="Arial" w:cs="Arial"/>
        </w:rPr>
        <w:t xml:space="preserve">. </w:t>
      </w:r>
      <w:r w:rsidR="002E6A32" w:rsidRPr="00755C38">
        <w:rPr>
          <w:rFonts w:ascii="Arial" w:eastAsia="Times New Roman" w:hAnsi="Arial" w:cs="Arial"/>
          <w:lang w:eastAsia="da-DK"/>
        </w:rPr>
        <w:t>Det gælder også personer, som er blevet genoplivet efter hjertestop.</w:t>
      </w:r>
      <w:r w:rsidR="00614821">
        <w:rPr>
          <w:rFonts w:ascii="Arial" w:eastAsia="Times New Roman" w:hAnsi="Arial" w:cs="Arial"/>
          <w:lang w:eastAsia="da-DK"/>
        </w:rPr>
        <w:t xml:space="preserve"> </w:t>
      </w:r>
      <w:r w:rsidR="002E6A32" w:rsidRPr="002E6A32">
        <w:rPr>
          <w:rFonts w:ascii="Arial" w:eastAsia="Times New Roman" w:hAnsi="Arial" w:cs="Arial"/>
          <w:lang w:eastAsia="da-DK"/>
        </w:rPr>
        <w:t>S</w:t>
      </w:r>
      <w:r w:rsidR="002E6A32" w:rsidRPr="002E6A32">
        <w:rPr>
          <w:rFonts w:ascii="Arial" w:eastAsia="Calibri" w:hAnsi="Arial" w:cs="Arial"/>
        </w:rPr>
        <w:t xml:space="preserve">amtidig beskytter stillingen </w:t>
      </w:r>
      <w:r w:rsidR="00C20F36" w:rsidRPr="002E6A32">
        <w:rPr>
          <w:rFonts w:ascii="Arial" w:eastAsia="Calibri" w:hAnsi="Arial" w:cs="Arial"/>
        </w:rPr>
        <w:t xml:space="preserve">personen mod at blive kvalt i </w:t>
      </w:r>
      <w:r w:rsidR="007B1CC4" w:rsidRPr="002E6A32">
        <w:rPr>
          <w:rFonts w:ascii="Arial" w:eastAsia="Calibri" w:hAnsi="Arial" w:cs="Arial"/>
        </w:rPr>
        <w:t>opkastning og spyt</w:t>
      </w:r>
      <w:r w:rsidR="0026645B" w:rsidRPr="002E6A32">
        <w:rPr>
          <w:rFonts w:ascii="Arial" w:eastAsia="Calibri" w:hAnsi="Arial" w:cs="Arial"/>
        </w:rPr>
        <w:t>.</w:t>
      </w:r>
      <w:r w:rsidR="00144B12" w:rsidRPr="002E6A32">
        <w:rPr>
          <w:rFonts w:ascii="Arial" w:eastAsia="Calibri" w:hAnsi="Arial" w:cs="Arial"/>
        </w:rPr>
        <w:t xml:space="preserve"> Undgå at lægge personer</w:t>
      </w:r>
      <w:r w:rsidR="001F1C00">
        <w:rPr>
          <w:rFonts w:ascii="Arial" w:eastAsia="Calibri" w:hAnsi="Arial" w:cs="Arial"/>
        </w:rPr>
        <w:t>, der har været udsat for et traume,</w:t>
      </w:r>
      <w:r w:rsidR="00144B12" w:rsidRPr="002E6A32">
        <w:rPr>
          <w:rFonts w:ascii="Arial" w:eastAsia="Calibri" w:hAnsi="Arial" w:cs="Arial"/>
        </w:rPr>
        <w:t xml:space="preserve"> i stabilt sideleje.</w:t>
      </w:r>
      <w:r w:rsidR="0051438D" w:rsidRPr="002E6A32">
        <w:rPr>
          <w:rFonts w:ascii="Arial" w:eastAsia="Calibri" w:hAnsi="Arial" w:cs="Arial"/>
        </w:rPr>
        <w:t xml:space="preserve"> Ring altid 1-1-2</w:t>
      </w:r>
      <w:r w:rsidR="00C20F36" w:rsidRPr="002E6A32">
        <w:rPr>
          <w:rFonts w:ascii="Arial" w:eastAsia="Calibri" w:hAnsi="Arial" w:cs="Arial"/>
        </w:rPr>
        <w:t>, hvis personen er bevidstløs</w:t>
      </w:r>
      <w:r w:rsidR="0051438D" w:rsidRPr="002E6A32">
        <w:rPr>
          <w:rFonts w:ascii="Arial" w:eastAsia="Calibri" w:hAnsi="Arial" w:cs="Arial"/>
        </w:rPr>
        <w:t>.</w:t>
      </w:r>
    </w:p>
    <w:p w14:paraId="1B1B938B" w14:textId="77777777" w:rsidR="0026645B" w:rsidRPr="002E6A32"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Vend personen om på ryggen og knæl ved siden af personen. Sørg for at begge personens ben er strakte.</w:t>
      </w:r>
    </w:p>
    <w:p w14:paraId="0BF807B4" w14:textId="63DF36B2" w:rsidR="0026645B" w:rsidRPr="002E6A32"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Den af personens arme, som er tættest på </w:t>
      </w:r>
      <w:r w:rsidR="00AF0F5D" w:rsidRPr="002E6A32">
        <w:rPr>
          <w:rFonts w:ascii="Arial" w:eastAsia="Calibri" w:hAnsi="Arial" w:cs="Arial"/>
          <w:color w:val="000000"/>
        </w:rPr>
        <w:t>førstehjælperen</w:t>
      </w:r>
      <w:r w:rsidRPr="002E6A32">
        <w:rPr>
          <w:rFonts w:ascii="Arial" w:eastAsia="Calibri" w:hAnsi="Arial" w:cs="Arial"/>
          <w:color w:val="000000"/>
        </w:rPr>
        <w:t>, placeres med en ret vinkel (90 grader) til kroppen.</w:t>
      </w:r>
    </w:p>
    <w:p w14:paraId="454C2D74" w14:textId="3DE4594B" w:rsidR="0026645B" w:rsidRPr="002E6A32"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Tag fat i personens hånd længst væk og placér håndryggen mod personens kind tættest på </w:t>
      </w:r>
      <w:r w:rsidR="003B3204" w:rsidRPr="002E6A32">
        <w:rPr>
          <w:rFonts w:ascii="Arial" w:eastAsia="Calibri" w:hAnsi="Arial" w:cs="Arial"/>
          <w:color w:val="000000"/>
        </w:rPr>
        <w:t>førstehjælperen</w:t>
      </w:r>
      <w:r w:rsidRPr="002E6A32">
        <w:rPr>
          <w:rFonts w:ascii="Arial" w:eastAsia="Calibri" w:hAnsi="Arial" w:cs="Arial"/>
          <w:color w:val="000000"/>
        </w:rPr>
        <w:t>. Fasthold hånden d</w:t>
      </w:r>
      <w:r w:rsidR="00C06505">
        <w:rPr>
          <w:rFonts w:ascii="Arial" w:eastAsia="Calibri" w:hAnsi="Arial" w:cs="Arial"/>
          <w:color w:val="000000"/>
        </w:rPr>
        <w:t>é</w:t>
      </w:r>
      <w:r w:rsidRPr="002E6A32">
        <w:rPr>
          <w:rFonts w:ascii="Arial" w:eastAsia="Calibri" w:hAnsi="Arial" w:cs="Arial"/>
          <w:color w:val="000000"/>
        </w:rPr>
        <w:t>r for at støtte hovedet i vendingen.</w:t>
      </w:r>
    </w:p>
    <w:p w14:paraId="1678834D" w14:textId="43422027" w:rsidR="0026645B" w:rsidRPr="002E6A32"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Tag fat i personens knæ længst væk med den anden hånd og løft knæet op for at bukke benet, mens foden stadig bliver i underlaget.</w:t>
      </w:r>
    </w:p>
    <w:p w14:paraId="2851D161" w14:textId="46093D93" w:rsidR="0026645B" w:rsidRPr="002E6A32"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Træk i knæet for at rulle personen om på siden, mens </w:t>
      </w:r>
      <w:r w:rsidR="0018536A" w:rsidRPr="002E6A32">
        <w:rPr>
          <w:rFonts w:ascii="Arial" w:eastAsia="Calibri" w:hAnsi="Arial" w:cs="Arial"/>
          <w:color w:val="000000"/>
        </w:rPr>
        <w:t>førstehjælperen</w:t>
      </w:r>
      <w:r w:rsidRPr="002E6A32">
        <w:rPr>
          <w:rFonts w:ascii="Arial" w:eastAsia="Calibri" w:hAnsi="Arial" w:cs="Arial"/>
          <w:color w:val="000000"/>
        </w:rPr>
        <w:t xml:space="preserve"> støtter hovedet.</w:t>
      </w:r>
    </w:p>
    <w:p w14:paraId="65DA36C0" w14:textId="77777777" w:rsidR="0026645B" w:rsidRPr="002E6A32"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Placér det øverste ben med hoften og knæet i rette vinkler.</w:t>
      </w:r>
    </w:p>
    <w:p w14:paraId="69C7979C" w14:textId="2165BAB3" w:rsidR="002E6A32" w:rsidRPr="002E6A32"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lastRenderedPageBreak/>
        <w:t xml:space="preserve">Skab en fri luftvej ved hovedkip-hageløft teknikken. Sørg for at personens mund vender nedad for at skabe afløb for </w:t>
      </w:r>
      <w:r w:rsidR="0008140B" w:rsidRPr="002E6A32">
        <w:rPr>
          <w:rFonts w:ascii="Arial" w:eastAsia="Calibri" w:hAnsi="Arial" w:cs="Arial"/>
          <w:color w:val="000000"/>
        </w:rPr>
        <w:t>opkast</w:t>
      </w:r>
      <w:r w:rsidRPr="002E6A32">
        <w:rPr>
          <w:rFonts w:ascii="Arial" w:eastAsia="Calibri" w:hAnsi="Arial" w:cs="Arial"/>
          <w:color w:val="000000"/>
        </w:rPr>
        <w:t>, spyt m.m.</w:t>
      </w:r>
    </w:p>
    <w:p w14:paraId="05506189" w14:textId="1313DFF1" w:rsidR="0026645B" w:rsidRDefault="0026645B" w:rsidP="00906806">
      <w:pPr>
        <w:numPr>
          <w:ilvl w:val="0"/>
          <w:numId w:val="1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 xml:space="preserve">Undersøg vejrtrækningen </w:t>
      </w:r>
      <w:r w:rsidR="00722ABA">
        <w:rPr>
          <w:rFonts w:ascii="Arial" w:eastAsia="Calibri" w:hAnsi="Arial" w:cs="Arial"/>
          <w:color w:val="000000"/>
        </w:rPr>
        <w:t>hyppigt</w:t>
      </w:r>
      <w:r w:rsidRPr="002E6A32">
        <w:rPr>
          <w:rFonts w:ascii="Arial" w:eastAsia="Calibri" w:hAnsi="Arial" w:cs="Arial"/>
          <w:color w:val="000000"/>
        </w:rPr>
        <w:t>.</w:t>
      </w:r>
    </w:p>
    <w:p w14:paraId="7C82DCB7" w14:textId="77777777" w:rsidR="00906806" w:rsidRPr="002E6A32" w:rsidRDefault="00906806" w:rsidP="00906806">
      <w:pPr>
        <w:pBdr>
          <w:top w:val="nil"/>
          <w:left w:val="nil"/>
          <w:bottom w:val="nil"/>
          <w:right w:val="nil"/>
          <w:between w:val="nil"/>
        </w:pBdr>
        <w:spacing w:after="0" w:line="360" w:lineRule="auto"/>
        <w:ind w:left="360"/>
        <w:contextualSpacing/>
        <w:rPr>
          <w:rFonts w:ascii="Arial" w:eastAsia="Calibri" w:hAnsi="Arial" w:cs="Arial"/>
          <w:color w:val="000000"/>
        </w:rPr>
      </w:pPr>
    </w:p>
    <w:p w14:paraId="5F80EDC5" w14:textId="27E489A5" w:rsidR="00644EDC" w:rsidRDefault="00053365" w:rsidP="00644EDC">
      <w:pPr>
        <w:spacing w:after="0" w:line="360" w:lineRule="auto"/>
        <w:contextualSpacing/>
        <w:rPr>
          <w:rFonts w:ascii="Arial" w:eastAsia="Calibri" w:hAnsi="Arial" w:cs="Arial"/>
        </w:rPr>
      </w:pPr>
      <w:r w:rsidRPr="002E6A32">
        <w:rPr>
          <w:rFonts w:ascii="Arial" w:eastAsia="Calibri" w:hAnsi="Arial" w:cs="Arial"/>
        </w:rPr>
        <w:t>Førstehjælperen</w:t>
      </w:r>
      <w:r w:rsidR="0026645B" w:rsidRPr="002E6A32">
        <w:rPr>
          <w:rFonts w:ascii="Arial" w:eastAsia="Calibri" w:hAnsi="Arial" w:cs="Arial"/>
        </w:rPr>
        <w:t xml:space="preserve"> må ikke forlade personen på noget tidspunkt</w:t>
      </w:r>
      <w:r w:rsidRPr="002E6A32">
        <w:rPr>
          <w:rFonts w:ascii="Arial" w:eastAsia="Calibri" w:hAnsi="Arial" w:cs="Arial"/>
        </w:rPr>
        <w:t>. Hvis personen ikke længere trækker vejret normalt, skal førstehjælperen påbegynde HLR.</w:t>
      </w:r>
      <w:bookmarkStart w:id="30" w:name="_Toc106978059"/>
    </w:p>
    <w:p w14:paraId="4F21CDB3" w14:textId="3080FD44" w:rsidR="0026645B" w:rsidRPr="002E6A32" w:rsidRDefault="0026645B" w:rsidP="00644EDC">
      <w:pPr>
        <w:pStyle w:val="Overskrift1"/>
        <w:rPr>
          <w:rFonts w:eastAsia="Calibri"/>
        </w:rPr>
      </w:pPr>
      <w:bookmarkStart w:id="31" w:name="_Toc126568185"/>
      <w:r w:rsidRPr="002E6A32">
        <w:rPr>
          <w:rFonts w:eastAsia="Calibri"/>
        </w:rPr>
        <w:t>Fremmedlegeme i luftvejen (kvælning)</w:t>
      </w:r>
      <w:bookmarkEnd w:id="30"/>
      <w:bookmarkEnd w:id="31"/>
    </w:p>
    <w:p w14:paraId="183243E2" w14:textId="70A8C06A" w:rsidR="00F023A7" w:rsidRDefault="004313DF" w:rsidP="004313DF">
      <w:pPr>
        <w:widowControl w:val="0"/>
        <w:spacing w:after="0" w:line="360" w:lineRule="auto"/>
        <w:contextualSpacing/>
        <w:rPr>
          <w:rFonts w:ascii="Arial" w:eastAsia="Calibri" w:hAnsi="Arial" w:cs="Arial"/>
        </w:rPr>
      </w:pPr>
      <w:r>
        <w:rPr>
          <w:rFonts w:ascii="Arial" w:eastAsia="Calibri" w:hAnsi="Arial" w:cs="Arial"/>
        </w:rPr>
        <w:t>Risikoen for at få et fremmedlegeme i luftvejen er størst ifm. spisning.</w:t>
      </w:r>
      <w:r w:rsidRPr="004313DF">
        <w:rPr>
          <w:rFonts w:ascii="Arial" w:eastAsia="Calibri" w:hAnsi="Arial" w:cs="Arial"/>
        </w:rPr>
        <w:t xml:space="preserve"> </w:t>
      </w:r>
      <w:r w:rsidRPr="002E6A32">
        <w:rPr>
          <w:rFonts w:ascii="Arial" w:eastAsia="Calibri" w:hAnsi="Arial" w:cs="Arial"/>
        </w:rPr>
        <w:t xml:space="preserve">Når en person får et fremmedlegeme i luftvejen, vil den umiddelbare reaktion være at hoste. </w:t>
      </w:r>
      <w:r>
        <w:rPr>
          <w:rFonts w:ascii="Arial" w:eastAsia="Calibri" w:hAnsi="Arial" w:cs="Arial"/>
        </w:rPr>
        <w:t>Førstehjælperen</w:t>
      </w:r>
      <w:r w:rsidRPr="002E6A32">
        <w:rPr>
          <w:rFonts w:ascii="Arial" w:eastAsia="Calibri" w:hAnsi="Arial" w:cs="Arial"/>
        </w:rPr>
        <w:t xml:space="preserve"> skal vurdere hosten for at </w:t>
      </w:r>
      <w:r w:rsidR="007C2EF7">
        <w:rPr>
          <w:rFonts w:ascii="Arial" w:eastAsia="Calibri" w:hAnsi="Arial" w:cs="Arial"/>
        </w:rPr>
        <w:t>give den korrekte behandling</w:t>
      </w:r>
      <w:r w:rsidRPr="002E6A32">
        <w:rPr>
          <w:rFonts w:ascii="Arial" w:eastAsia="Calibri" w:hAnsi="Arial" w:cs="Arial"/>
        </w:rPr>
        <w:t xml:space="preserve">. </w:t>
      </w:r>
    </w:p>
    <w:p w14:paraId="308D524B" w14:textId="77777777" w:rsidR="00043034" w:rsidRDefault="00043034" w:rsidP="004313DF">
      <w:pPr>
        <w:widowControl w:val="0"/>
        <w:spacing w:after="0" w:line="360" w:lineRule="auto"/>
        <w:contextualSpacing/>
        <w:rPr>
          <w:rFonts w:ascii="Arial" w:eastAsia="Calibri" w:hAnsi="Arial" w:cs="Arial"/>
        </w:rPr>
      </w:pPr>
    </w:p>
    <w:p w14:paraId="590E72BC" w14:textId="657925BD" w:rsidR="002E67F0" w:rsidRDefault="004313DF" w:rsidP="00F023A7">
      <w:pPr>
        <w:widowControl w:val="0"/>
        <w:spacing w:after="0" w:line="360" w:lineRule="auto"/>
        <w:contextualSpacing/>
        <w:rPr>
          <w:rFonts w:ascii="Arial" w:eastAsia="Calibri" w:hAnsi="Arial" w:cs="Arial"/>
        </w:rPr>
      </w:pPr>
      <w:r w:rsidRPr="002E6A32">
        <w:rPr>
          <w:rFonts w:ascii="Arial" w:eastAsia="Calibri" w:hAnsi="Arial" w:cs="Arial"/>
        </w:rPr>
        <w:t>En effektiv hoste er kraftig</w:t>
      </w:r>
      <w:r w:rsidR="000571CA">
        <w:rPr>
          <w:rFonts w:ascii="Arial" w:eastAsia="Calibri" w:hAnsi="Arial" w:cs="Arial"/>
        </w:rPr>
        <w:t xml:space="preserve"> og</w:t>
      </w:r>
      <w:r w:rsidRPr="002E6A32">
        <w:rPr>
          <w:rFonts w:ascii="Arial" w:eastAsia="Calibri" w:hAnsi="Arial" w:cs="Arial"/>
        </w:rPr>
        <w:t xml:space="preserve"> højlydt</w:t>
      </w:r>
      <w:r w:rsidR="000571CA">
        <w:rPr>
          <w:rFonts w:ascii="Arial" w:eastAsia="Calibri" w:hAnsi="Arial" w:cs="Arial"/>
        </w:rPr>
        <w:t>,</w:t>
      </w:r>
      <w:r w:rsidRPr="002E6A32">
        <w:rPr>
          <w:rFonts w:ascii="Arial" w:eastAsia="Calibri" w:hAnsi="Arial" w:cs="Arial"/>
        </w:rPr>
        <w:t xml:space="preserve"> og personen kan evt. tale eller græde med lyd. Hvis hosten er effektiv, er luftvejsobstruktion</w:t>
      </w:r>
      <w:r>
        <w:rPr>
          <w:rFonts w:ascii="Arial" w:eastAsia="Calibri" w:hAnsi="Arial" w:cs="Arial"/>
        </w:rPr>
        <w:t xml:space="preserve">en </w:t>
      </w:r>
      <w:r w:rsidRPr="002E6A32">
        <w:rPr>
          <w:rFonts w:ascii="Arial" w:eastAsia="Calibri" w:hAnsi="Arial" w:cs="Arial"/>
        </w:rPr>
        <w:t>mild</w:t>
      </w:r>
      <w:r w:rsidRPr="002E6A32">
        <w:rPr>
          <w:rFonts w:ascii="Arial" w:eastAsia="Calibri" w:hAnsi="Arial" w:cs="Arial"/>
          <w:color w:val="000000"/>
        </w:rPr>
        <w:t xml:space="preserve">. Derfor bør </w:t>
      </w:r>
      <w:r>
        <w:rPr>
          <w:rFonts w:ascii="Arial" w:eastAsia="Calibri" w:hAnsi="Arial" w:cs="Arial"/>
        </w:rPr>
        <w:t xml:space="preserve">førstehjælperen </w:t>
      </w:r>
      <w:r w:rsidRPr="002E6A32">
        <w:rPr>
          <w:rFonts w:ascii="Arial" w:eastAsia="Calibri" w:hAnsi="Arial" w:cs="Arial"/>
        </w:rPr>
        <w:t xml:space="preserve">opfordre personen med en effektiv hoste til at blive ved med at hoste, da hoste </w:t>
      </w:r>
      <w:r w:rsidR="00932373">
        <w:rPr>
          <w:rFonts w:ascii="Arial" w:eastAsia="Calibri" w:hAnsi="Arial" w:cs="Arial"/>
        </w:rPr>
        <w:t>skaber</w:t>
      </w:r>
      <w:r w:rsidRPr="002E6A32">
        <w:rPr>
          <w:rFonts w:ascii="Arial" w:eastAsia="Calibri" w:hAnsi="Arial" w:cs="Arial"/>
        </w:rPr>
        <w:t xml:space="preserve"> høje og vedvarende luftvejstryk og kan fjerne fremmedlegemet. En ineffektiv hoste er svag, næsten lydløs, og personen kan ikke tale eller græde med lyd på. Hvis hosten er ineffektiv, er luftvejsobstruktionen </w:t>
      </w:r>
      <w:r w:rsidR="00D90147">
        <w:rPr>
          <w:rFonts w:ascii="Arial" w:eastAsia="Calibri" w:hAnsi="Arial" w:cs="Arial"/>
        </w:rPr>
        <w:t xml:space="preserve">svær. </w:t>
      </w:r>
      <w:r w:rsidR="009A1509">
        <w:rPr>
          <w:rFonts w:ascii="Arial" w:eastAsia="Calibri" w:hAnsi="Arial" w:cs="Arial"/>
        </w:rPr>
        <w:t xml:space="preserve">Ring 1-1-2 </w:t>
      </w:r>
      <w:r w:rsidR="007724C4">
        <w:rPr>
          <w:rFonts w:ascii="Arial" w:eastAsia="Calibri" w:hAnsi="Arial" w:cs="Arial"/>
        </w:rPr>
        <w:t>tidligt i forløbet</w:t>
      </w:r>
      <w:r w:rsidR="000571CA">
        <w:rPr>
          <w:rFonts w:ascii="Arial" w:eastAsia="Calibri" w:hAnsi="Arial" w:cs="Arial"/>
        </w:rPr>
        <w:t>,</w:t>
      </w:r>
      <w:r w:rsidR="001F5871">
        <w:rPr>
          <w:rFonts w:ascii="Arial" w:eastAsia="Calibri" w:hAnsi="Arial" w:cs="Arial"/>
        </w:rPr>
        <w:t xml:space="preserve"> aktiv</w:t>
      </w:r>
      <w:r w:rsidR="000571CA">
        <w:rPr>
          <w:rFonts w:ascii="Arial" w:eastAsia="Calibri" w:hAnsi="Arial" w:cs="Arial"/>
        </w:rPr>
        <w:t xml:space="preserve">ér </w:t>
      </w:r>
      <w:r w:rsidR="009A1509">
        <w:rPr>
          <w:rFonts w:ascii="Arial" w:eastAsia="Calibri" w:hAnsi="Arial" w:cs="Arial"/>
        </w:rPr>
        <w:t>højtalerfunktion</w:t>
      </w:r>
      <w:r w:rsidR="001F5871">
        <w:rPr>
          <w:rFonts w:ascii="Arial" w:eastAsia="Calibri" w:hAnsi="Arial" w:cs="Arial"/>
        </w:rPr>
        <w:t xml:space="preserve">en </w:t>
      </w:r>
      <w:r w:rsidR="009A1509">
        <w:rPr>
          <w:rFonts w:ascii="Arial" w:eastAsia="Calibri" w:hAnsi="Arial" w:cs="Arial"/>
        </w:rPr>
        <w:t>eller anden håndfri metode eller instru</w:t>
      </w:r>
      <w:r w:rsidR="000571CA">
        <w:rPr>
          <w:rFonts w:ascii="Arial" w:eastAsia="Calibri" w:hAnsi="Arial" w:cs="Arial"/>
        </w:rPr>
        <w:t>é</w:t>
      </w:r>
      <w:r w:rsidR="009A1509">
        <w:rPr>
          <w:rFonts w:ascii="Arial" w:eastAsia="Calibri" w:hAnsi="Arial" w:cs="Arial"/>
        </w:rPr>
        <w:t xml:space="preserve">r en hjælper i at ringe. </w:t>
      </w:r>
      <w:r w:rsidR="00787AA1">
        <w:rPr>
          <w:rFonts w:ascii="Arial" w:eastAsia="Calibri" w:hAnsi="Arial" w:cs="Arial"/>
        </w:rPr>
        <w:t xml:space="preserve">Førstehjælperen skal straks give </w:t>
      </w:r>
      <w:r w:rsidR="000F715D">
        <w:rPr>
          <w:rFonts w:ascii="Arial" w:eastAsia="Calibri" w:hAnsi="Arial" w:cs="Arial"/>
        </w:rPr>
        <w:t xml:space="preserve">op til 5 </w:t>
      </w:r>
      <w:r w:rsidRPr="002E6A32">
        <w:rPr>
          <w:rFonts w:ascii="Arial" w:eastAsia="Calibri" w:hAnsi="Arial" w:cs="Arial"/>
        </w:rPr>
        <w:t xml:space="preserve">slag i ryggen </w:t>
      </w:r>
      <w:r w:rsidR="00F023A7">
        <w:rPr>
          <w:rFonts w:ascii="Arial" w:eastAsia="Calibri" w:hAnsi="Arial" w:cs="Arial"/>
        </w:rPr>
        <w:t>i et forsøg på at frigøre fremmedlegemet</w:t>
      </w:r>
      <w:r w:rsidR="006A3AE6">
        <w:rPr>
          <w:rFonts w:ascii="Arial" w:eastAsia="Calibri" w:hAnsi="Arial" w:cs="Arial"/>
        </w:rPr>
        <w:t>:</w:t>
      </w:r>
    </w:p>
    <w:p w14:paraId="715E32AF" w14:textId="302D6DAA" w:rsidR="002E67F0" w:rsidRPr="002E6A32" w:rsidRDefault="002E67F0" w:rsidP="002E67F0">
      <w:pPr>
        <w:numPr>
          <w:ilvl w:val="0"/>
          <w:numId w:val="4"/>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Større børn og voksne bør placeres i en foroverbøjet position, så vidt muligt med hovedet nedad.</w:t>
      </w:r>
    </w:p>
    <w:p w14:paraId="07207DB8" w14:textId="7A3DA4A5" w:rsidR="00906806" w:rsidRPr="001F1C00" w:rsidRDefault="002E67F0" w:rsidP="001F1C00">
      <w:pPr>
        <w:numPr>
          <w:ilvl w:val="0"/>
          <w:numId w:val="4"/>
        </w:numPr>
        <w:pBdr>
          <w:top w:val="nil"/>
          <w:left w:val="nil"/>
          <w:bottom w:val="nil"/>
          <w:right w:val="nil"/>
          <w:between w:val="nil"/>
        </w:pBdr>
        <w:spacing w:after="0" w:line="360" w:lineRule="auto"/>
        <w:contextualSpacing/>
        <w:rPr>
          <w:rFonts w:ascii="Arial" w:eastAsia="Calibri" w:hAnsi="Arial" w:cs="Arial"/>
        </w:rPr>
      </w:pPr>
      <w:r w:rsidRPr="002E6A32">
        <w:rPr>
          <w:rFonts w:ascii="Arial" w:eastAsia="Calibri" w:hAnsi="Arial" w:cs="Arial"/>
          <w:color w:val="000000"/>
        </w:rPr>
        <w:t xml:space="preserve">Giv op til 5 hårde slag med </w:t>
      </w:r>
      <w:r w:rsidR="007724C4">
        <w:rPr>
          <w:rFonts w:ascii="Arial" w:eastAsia="Calibri" w:hAnsi="Arial" w:cs="Arial"/>
          <w:color w:val="000000"/>
        </w:rPr>
        <w:t xml:space="preserve">flad </w:t>
      </w:r>
      <w:r w:rsidRPr="002E6A32">
        <w:rPr>
          <w:rFonts w:ascii="Arial" w:eastAsia="Calibri" w:hAnsi="Arial" w:cs="Arial"/>
          <w:color w:val="000000"/>
        </w:rPr>
        <w:t>hånd på personen mellem skulderbladene.</w:t>
      </w:r>
    </w:p>
    <w:p w14:paraId="6B58221D" w14:textId="77777777" w:rsidR="001F1C00" w:rsidRDefault="001F1C00" w:rsidP="001F1C00">
      <w:pPr>
        <w:pBdr>
          <w:top w:val="nil"/>
          <w:left w:val="nil"/>
          <w:bottom w:val="nil"/>
          <w:right w:val="nil"/>
          <w:between w:val="nil"/>
        </w:pBdr>
        <w:spacing w:after="0" w:line="360" w:lineRule="auto"/>
        <w:contextualSpacing/>
        <w:rPr>
          <w:rFonts w:ascii="Arial" w:eastAsia="Calibri" w:hAnsi="Arial" w:cs="Arial"/>
        </w:rPr>
      </w:pPr>
    </w:p>
    <w:p w14:paraId="358A8D45" w14:textId="176E8CE9" w:rsidR="007D4241" w:rsidRPr="00AD5E55" w:rsidRDefault="0026645B" w:rsidP="002E6A32">
      <w:pPr>
        <w:widowControl w:val="0"/>
        <w:spacing w:after="0" w:line="360" w:lineRule="auto"/>
        <w:contextualSpacing/>
        <w:rPr>
          <w:rFonts w:ascii="Arial" w:eastAsia="Calibri" w:hAnsi="Arial" w:cs="Arial"/>
        </w:rPr>
      </w:pPr>
      <w:r w:rsidRPr="002E6A32">
        <w:rPr>
          <w:rFonts w:ascii="Arial" w:eastAsia="Calibri" w:hAnsi="Arial" w:cs="Arial"/>
        </w:rPr>
        <w:t xml:space="preserve">I ca. </w:t>
      </w:r>
      <w:r w:rsidR="00F023A7">
        <w:rPr>
          <w:rFonts w:ascii="Arial" w:eastAsia="Calibri" w:hAnsi="Arial" w:cs="Arial"/>
        </w:rPr>
        <w:t xml:space="preserve">halvdelen </w:t>
      </w:r>
      <w:r w:rsidRPr="002E6A32">
        <w:rPr>
          <w:rFonts w:ascii="Arial" w:eastAsia="Calibri" w:hAnsi="Arial" w:cs="Arial"/>
        </w:rPr>
        <w:t>af tilfældene er der behov for mere end én teknik</w:t>
      </w:r>
      <w:r w:rsidR="00F023A7">
        <w:rPr>
          <w:rFonts w:ascii="Arial" w:eastAsia="Calibri" w:hAnsi="Arial" w:cs="Arial"/>
        </w:rPr>
        <w:t xml:space="preserve">, og så bør førstehjælperen </w:t>
      </w:r>
      <w:r w:rsidR="000F715D">
        <w:rPr>
          <w:rFonts w:ascii="Arial" w:eastAsia="Calibri" w:hAnsi="Arial" w:cs="Arial"/>
        </w:rPr>
        <w:t xml:space="preserve">give op til 5 </w:t>
      </w:r>
      <w:r w:rsidR="00F023A7">
        <w:rPr>
          <w:rFonts w:ascii="Arial" w:eastAsia="Calibri" w:hAnsi="Arial" w:cs="Arial"/>
        </w:rPr>
        <w:t>tryk i maven</w:t>
      </w:r>
      <w:r w:rsidR="00AD5E55">
        <w:rPr>
          <w:rFonts w:ascii="Arial" w:eastAsia="Calibri" w:hAnsi="Arial" w:cs="Arial"/>
        </w:rPr>
        <w:t>:</w:t>
      </w:r>
    </w:p>
    <w:p w14:paraId="67F40B17" w14:textId="77777777" w:rsidR="0026645B" w:rsidRPr="002E6A32" w:rsidRDefault="0026645B" w:rsidP="002E6A32">
      <w:pPr>
        <w:numPr>
          <w:ilvl w:val="0"/>
          <w:numId w:val="10"/>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Stå eller knæl bag personen og placér armene under personens arme.</w:t>
      </w:r>
    </w:p>
    <w:p w14:paraId="185A62BA" w14:textId="03E21DBE" w:rsidR="0026645B" w:rsidRPr="002E6A32" w:rsidRDefault="0026645B" w:rsidP="002E6A32">
      <w:pPr>
        <w:numPr>
          <w:ilvl w:val="0"/>
          <w:numId w:val="10"/>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Placér en knyttet hånd i maven mellem navlen og spidsen af brystbenet</w:t>
      </w:r>
      <w:r w:rsidR="00F51A64">
        <w:rPr>
          <w:rFonts w:ascii="Arial" w:eastAsia="Calibri" w:hAnsi="Arial" w:cs="Arial"/>
          <w:color w:val="000000"/>
        </w:rPr>
        <w:t xml:space="preserve"> og plac</w:t>
      </w:r>
      <w:r w:rsidR="000571CA">
        <w:rPr>
          <w:rFonts w:ascii="Arial" w:eastAsia="Calibri" w:hAnsi="Arial" w:cs="Arial"/>
          <w:color w:val="000000"/>
        </w:rPr>
        <w:t>é</w:t>
      </w:r>
      <w:r w:rsidR="00F51A64">
        <w:rPr>
          <w:rFonts w:ascii="Arial" w:eastAsia="Calibri" w:hAnsi="Arial" w:cs="Arial"/>
          <w:color w:val="000000"/>
        </w:rPr>
        <w:t>r den anden hånd ovenpå</w:t>
      </w:r>
      <w:r w:rsidRPr="002E6A32">
        <w:rPr>
          <w:rFonts w:ascii="Arial" w:eastAsia="Calibri" w:hAnsi="Arial" w:cs="Arial"/>
          <w:color w:val="000000"/>
        </w:rPr>
        <w:t>.</w:t>
      </w:r>
    </w:p>
    <w:p w14:paraId="5E8A263A" w14:textId="5880F780" w:rsidR="0026645B" w:rsidRPr="002E6A32" w:rsidRDefault="00F51A64" w:rsidP="002E6A32">
      <w:pPr>
        <w:numPr>
          <w:ilvl w:val="0"/>
          <w:numId w:val="10"/>
        </w:numPr>
        <w:pBdr>
          <w:top w:val="nil"/>
          <w:left w:val="nil"/>
          <w:bottom w:val="nil"/>
          <w:right w:val="nil"/>
          <w:between w:val="nil"/>
        </w:pBdr>
        <w:spacing w:after="0" w:line="360" w:lineRule="auto"/>
        <w:contextualSpacing/>
        <w:rPr>
          <w:rFonts w:ascii="Arial" w:eastAsia="Calibri" w:hAnsi="Arial" w:cs="Arial"/>
          <w:color w:val="000000"/>
        </w:rPr>
      </w:pPr>
      <w:r>
        <w:rPr>
          <w:rFonts w:ascii="Arial" w:eastAsia="Calibri" w:hAnsi="Arial" w:cs="Arial"/>
          <w:color w:val="000000"/>
        </w:rPr>
        <w:t>T</w:t>
      </w:r>
      <w:r w:rsidR="0026645B" w:rsidRPr="002E6A32">
        <w:rPr>
          <w:rFonts w:ascii="Arial" w:eastAsia="Calibri" w:hAnsi="Arial" w:cs="Arial"/>
          <w:color w:val="000000"/>
        </w:rPr>
        <w:t xml:space="preserve">ræk i </w:t>
      </w:r>
      <w:r>
        <w:rPr>
          <w:rFonts w:ascii="Arial" w:eastAsia="Calibri" w:hAnsi="Arial" w:cs="Arial"/>
          <w:color w:val="000000"/>
        </w:rPr>
        <w:t>é</w:t>
      </w:r>
      <w:r w:rsidR="0026645B" w:rsidRPr="002E6A32">
        <w:rPr>
          <w:rFonts w:ascii="Arial" w:eastAsia="Calibri" w:hAnsi="Arial" w:cs="Arial"/>
          <w:color w:val="000000"/>
        </w:rPr>
        <w:t>n sammenhængende bevægelse ind og op.</w:t>
      </w:r>
    </w:p>
    <w:p w14:paraId="74E962CC" w14:textId="66A3DA31" w:rsidR="0026645B" w:rsidRDefault="0026645B" w:rsidP="002E6A32">
      <w:pPr>
        <w:numPr>
          <w:ilvl w:val="0"/>
          <w:numId w:val="10"/>
        </w:numPr>
        <w:pBdr>
          <w:top w:val="nil"/>
          <w:left w:val="nil"/>
          <w:bottom w:val="nil"/>
          <w:right w:val="nil"/>
          <w:between w:val="nil"/>
        </w:pBdr>
        <w:spacing w:after="0" w:line="360" w:lineRule="auto"/>
        <w:contextualSpacing/>
        <w:rPr>
          <w:rFonts w:ascii="Arial" w:eastAsia="Calibri" w:hAnsi="Arial" w:cs="Arial"/>
          <w:color w:val="000000"/>
        </w:rPr>
      </w:pPr>
      <w:r w:rsidRPr="002E6A32">
        <w:rPr>
          <w:rFonts w:ascii="Arial" w:eastAsia="Calibri" w:hAnsi="Arial" w:cs="Arial"/>
          <w:color w:val="000000"/>
        </w:rPr>
        <w:t>Giv op til 5 tryk i maven.</w:t>
      </w:r>
    </w:p>
    <w:p w14:paraId="4DD22CF7" w14:textId="77777777" w:rsidR="00906806" w:rsidRDefault="00906806" w:rsidP="002E6A32">
      <w:pPr>
        <w:spacing w:after="0" w:line="360" w:lineRule="auto"/>
        <w:contextualSpacing/>
        <w:rPr>
          <w:rFonts w:ascii="Arial" w:eastAsia="Calibri" w:hAnsi="Arial" w:cs="Arial"/>
        </w:rPr>
      </w:pPr>
    </w:p>
    <w:p w14:paraId="3880233F" w14:textId="0483C2BB" w:rsidR="0026645B" w:rsidRPr="002E6A32" w:rsidRDefault="0026645B" w:rsidP="002E6A32">
      <w:pPr>
        <w:spacing w:after="0" w:line="360" w:lineRule="auto"/>
        <w:contextualSpacing/>
        <w:rPr>
          <w:rFonts w:ascii="Arial" w:eastAsia="Calibri" w:hAnsi="Arial" w:cs="Arial"/>
        </w:rPr>
      </w:pPr>
      <w:r w:rsidRPr="002E6A32">
        <w:rPr>
          <w:rFonts w:ascii="Arial" w:eastAsia="Calibri" w:hAnsi="Arial" w:cs="Arial"/>
        </w:rPr>
        <w:t xml:space="preserve">Hvis tryk i maven ikke frigør fremmedlegemet, </w:t>
      </w:r>
      <w:r w:rsidR="004E4567">
        <w:rPr>
          <w:rFonts w:ascii="Arial" w:eastAsia="Calibri" w:hAnsi="Arial" w:cs="Arial"/>
        </w:rPr>
        <w:t xml:space="preserve">skal førstehjælperen </w:t>
      </w:r>
      <w:r w:rsidRPr="002E6A32">
        <w:rPr>
          <w:rFonts w:ascii="Arial" w:eastAsia="Calibri" w:hAnsi="Arial" w:cs="Arial"/>
        </w:rPr>
        <w:t>starte</w:t>
      </w:r>
      <w:r w:rsidR="004E4567">
        <w:rPr>
          <w:rFonts w:ascii="Arial" w:eastAsia="Calibri" w:hAnsi="Arial" w:cs="Arial"/>
        </w:rPr>
        <w:t xml:space="preserve"> </w:t>
      </w:r>
      <w:r w:rsidRPr="002E6A32">
        <w:rPr>
          <w:rFonts w:ascii="Arial" w:eastAsia="Calibri" w:hAnsi="Arial" w:cs="Arial"/>
        </w:rPr>
        <w:t xml:space="preserve">forfra med 5 </w:t>
      </w:r>
      <w:r w:rsidR="004E4567">
        <w:rPr>
          <w:rFonts w:ascii="Arial" w:eastAsia="Calibri" w:hAnsi="Arial" w:cs="Arial"/>
        </w:rPr>
        <w:t>slag i ryggen</w:t>
      </w:r>
      <w:r w:rsidRPr="002E6A32">
        <w:rPr>
          <w:rFonts w:ascii="Arial" w:eastAsia="Calibri" w:hAnsi="Arial" w:cs="Arial"/>
        </w:rPr>
        <w:t xml:space="preserve">. Sekvensen gentages, indtil fremmedlegemet frigøres, eller til personen bliver bevidstløs. </w:t>
      </w:r>
    </w:p>
    <w:p w14:paraId="55AFF8DA" w14:textId="77777777" w:rsidR="007D4241" w:rsidRPr="002E6A32" w:rsidRDefault="007D4241" w:rsidP="002E6A32">
      <w:pPr>
        <w:pBdr>
          <w:top w:val="nil"/>
          <w:left w:val="nil"/>
          <w:bottom w:val="nil"/>
          <w:right w:val="nil"/>
          <w:between w:val="nil"/>
        </w:pBdr>
        <w:spacing w:after="0" w:line="360" w:lineRule="auto"/>
        <w:contextualSpacing/>
        <w:rPr>
          <w:rFonts w:ascii="Arial" w:eastAsia="Calibri" w:hAnsi="Arial" w:cs="Arial"/>
          <w:color w:val="000000"/>
        </w:rPr>
      </w:pPr>
    </w:p>
    <w:p w14:paraId="4610DF1F" w14:textId="77777777" w:rsidR="0026645B" w:rsidRPr="002E6A32" w:rsidRDefault="0026645B" w:rsidP="002E6A32">
      <w:pPr>
        <w:pStyle w:val="Overskrift2"/>
        <w:spacing w:before="0" w:line="360" w:lineRule="auto"/>
        <w:contextualSpacing/>
        <w:rPr>
          <w:rFonts w:ascii="Arial" w:hAnsi="Arial" w:cs="Arial"/>
          <w:sz w:val="22"/>
          <w:szCs w:val="22"/>
        </w:rPr>
      </w:pPr>
      <w:bookmarkStart w:id="32" w:name="_Toc106978062"/>
      <w:bookmarkStart w:id="33" w:name="_Toc126568186"/>
      <w:r w:rsidRPr="002E6A32">
        <w:rPr>
          <w:rFonts w:ascii="Arial" w:hAnsi="Arial" w:cs="Arial"/>
          <w:sz w:val="22"/>
          <w:szCs w:val="22"/>
        </w:rPr>
        <w:lastRenderedPageBreak/>
        <w:t>Bevidstløs person med fremmedlegeme i luftvejen</w:t>
      </w:r>
      <w:bookmarkEnd w:id="32"/>
      <w:bookmarkEnd w:id="33"/>
    </w:p>
    <w:p w14:paraId="6D8C475E" w14:textId="558A64C2" w:rsidR="00B962FF" w:rsidRDefault="0026645B" w:rsidP="002E6A32">
      <w:pPr>
        <w:widowControl w:val="0"/>
        <w:spacing w:after="0" w:line="360" w:lineRule="auto"/>
        <w:contextualSpacing/>
        <w:rPr>
          <w:rFonts w:ascii="Arial" w:eastAsia="Calibri" w:hAnsi="Arial" w:cs="Arial"/>
        </w:rPr>
      </w:pPr>
      <w:r w:rsidRPr="002E6A32">
        <w:rPr>
          <w:rFonts w:ascii="Arial" w:eastAsia="Calibri" w:hAnsi="Arial" w:cs="Arial"/>
        </w:rPr>
        <w:t>Hvis personen med et fremmedlegeme i luftvejen bliver bevidstlø</w:t>
      </w:r>
      <w:r w:rsidR="00426A02">
        <w:rPr>
          <w:rFonts w:ascii="Arial" w:eastAsia="Calibri" w:hAnsi="Arial" w:cs="Arial"/>
        </w:rPr>
        <w:t xml:space="preserve">s, skal førstehjælperen ringe 1-1-2 </w:t>
      </w:r>
      <w:r w:rsidR="001F5871">
        <w:rPr>
          <w:rFonts w:ascii="Arial" w:eastAsia="Calibri" w:hAnsi="Arial" w:cs="Arial"/>
        </w:rPr>
        <w:t xml:space="preserve">og aktivere </w:t>
      </w:r>
      <w:r w:rsidR="00426A02">
        <w:rPr>
          <w:rFonts w:ascii="Arial" w:eastAsia="Calibri" w:hAnsi="Arial" w:cs="Arial"/>
        </w:rPr>
        <w:t>højtalerfunktion</w:t>
      </w:r>
      <w:r w:rsidR="001F5871">
        <w:rPr>
          <w:rFonts w:ascii="Arial" w:eastAsia="Calibri" w:hAnsi="Arial" w:cs="Arial"/>
        </w:rPr>
        <w:t xml:space="preserve">en </w:t>
      </w:r>
      <w:r w:rsidR="00D24655">
        <w:rPr>
          <w:rFonts w:ascii="Arial" w:eastAsia="Calibri" w:hAnsi="Arial" w:cs="Arial"/>
        </w:rPr>
        <w:t>(</w:t>
      </w:r>
      <w:r w:rsidR="00426A02">
        <w:rPr>
          <w:rFonts w:ascii="Arial" w:eastAsia="Calibri" w:hAnsi="Arial" w:cs="Arial"/>
        </w:rPr>
        <w:t>eller bede en hjælper om det</w:t>
      </w:r>
      <w:r w:rsidR="00D24655">
        <w:rPr>
          <w:rFonts w:ascii="Arial" w:eastAsia="Calibri" w:hAnsi="Arial" w:cs="Arial"/>
        </w:rPr>
        <w:t xml:space="preserve">) </w:t>
      </w:r>
      <w:r w:rsidR="00426A02">
        <w:rPr>
          <w:rFonts w:ascii="Arial" w:eastAsia="Calibri" w:hAnsi="Arial" w:cs="Arial"/>
        </w:rPr>
        <w:t xml:space="preserve">og straks påbegynde HLR. </w:t>
      </w:r>
    </w:p>
    <w:p w14:paraId="10F99531" w14:textId="152B49E5" w:rsidR="003B72EF" w:rsidRDefault="001B5AC1" w:rsidP="002E6A32">
      <w:pPr>
        <w:widowControl w:val="0"/>
        <w:spacing w:after="0" w:line="360" w:lineRule="auto"/>
        <w:contextualSpacing/>
        <w:rPr>
          <w:rFonts w:ascii="Arial" w:eastAsia="Calibri" w:hAnsi="Arial" w:cs="Arial"/>
        </w:rPr>
      </w:pPr>
      <w:r>
        <w:rPr>
          <w:rFonts w:ascii="Arial" w:eastAsia="Calibri" w:hAnsi="Arial" w:cs="Arial"/>
        </w:rPr>
        <w:t>H</w:t>
      </w:r>
      <w:r w:rsidR="0026645B" w:rsidRPr="002E6A32">
        <w:rPr>
          <w:rFonts w:ascii="Arial" w:eastAsia="Calibri" w:hAnsi="Arial" w:cs="Arial"/>
          <w:color w:val="000000"/>
        </w:rPr>
        <w:t xml:space="preserve">jertemassage </w:t>
      </w:r>
      <w:r>
        <w:rPr>
          <w:rFonts w:ascii="Arial" w:eastAsia="Calibri" w:hAnsi="Arial" w:cs="Arial"/>
          <w:color w:val="000000"/>
        </w:rPr>
        <w:t xml:space="preserve">vil nemlig </w:t>
      </w:r>
      <w:r w:rsidR="00932373">
        <w:rPr>
          <w:rFonts w:ascii="Arial" w:eastAsia="Calibri" w:hAnsi="Arial" w:cs="Arial"/>
          <w:color w:val="000000"/>
        </w:rPr>
        <w:t>skabe</w:t>
      </w:r>
      <w:r>
        <w:rPr>
          <w:rFonts w:ascii="Arial" w:eastAsia="Calibri" w:hAnsi="Arial" w:cs="Arial"/>
          <w:color w:val="000000"/>
        </w:rPr>
        <w:t xml:space="preserve"> </w:t>
      </w:r>
      <w:r w:rsidR="0026645B" w:rsidRPr="002E6A32">
        <w:rPr>
          <w:rFonts w:ascii="Arial" w:eastAsia="Calibri" w:hAnsi="Arial" w:cs="Arial"/>
          <w:color w:val="000000"/>
        </w:rPr>
        <w:t xml:space="preserve">højere luftvejstryk end tryk i maven og </w:t>
      </w:r>
      <w:r w:rsidR="004B1F2C">
        <w:rPr>
          <w:rFonts w:ascii="Arial" w:eastAsia="Calibri" w:hAnsi="Arial" w:cs="Arial"/>
          <w:color w:val="000000"/>
        </w:rPr>
        <w:t xml:space="preserve">kan </w:t>
      </w:r>
      <w:r w:rsidR="0026645B" w:rsidRPr="002E6A32">
        <w:rPr>
          <w:rFonts w:ascii="Arial" w:eastAsia="Calibri" w:hAnsi="Arial" w:cs="Arial"/>
          <w:color w:val="000000"/>
        </w:rPr>
        <w:t xml:space="preserve">derfor potentielt frigøre </w:t>
      </w:r>
      <w:r w:rsidR="00FD5E1B">
        <w:rPr>
          <w:rFonts w:ascii="Arial" w:eastAsia="Calibri" w:hAnsi="Arial" w:cs="Arial"/>
          <w:color w:val="000000"/>
        </w:rPr>
        <w:t>fremmedlegemet</w:t>
      </w:r>
      <w:r w:rsidR="0026645B" w:rsidRPr="002E6A32">
        <w:rPr>
          <w:rFonts w:ascii="Arial" w:eastAsia="Calibri" w:hAnsi="Arial" w:cs="Arial"/>
          <w:color w:val="000000"/>
        </w:rPr>
        <w:t xml:space="preserve"> samtidig med, at det giver et vist blodomløb.</w:t>
      </w:r>
      <w:r w:rsidR="00C11FBC" w:rsidRPr="001B5AC1">
        <w:rPr>
          <w:rFonts w:ascii="Arial" w:eastAsia="Calibri" w:hAnsi="Arial" w:cs="Arial"/>
        </w:rPr>
        <w:t xml:space="preserve"> </w:t>
      </w:r>
      <w:r w:rsidR="00B962FF">
        <w:rPr>
          <w:rFonts w:ascii="Arial" w:eastAsia="Calibri" w:hAnsi="Arial" w:cs="Arial"/>
        </w:rPr>
        <w:t xml:space="preserve">Før en indblæsning skal førstehjælperen hurtigt åbne personens mund </w:t>
      </w:r>
      <w:r w:rsidR="0026645B" w:rsidRPr="002E6A32">
        <w:rPr>
          <w:rFonts w:ascii="Arial" w:eastAsia="Calibri" w:hAnsi="Arial" w:cs="Arial"/>
        </w:rPr>
        <w:t xml:space="preserve">og se efter synlige fremmedlegemer. Et synligt fremmedlegeme må forsøges fjernet med </w:t>
      </w:r>
      <w:r w:rsidR="007C2EF7">
        <w:rPr>
          <w:rFonts w:ascii="Arial" w:eastAsia="Calibri" w:hAnsi="Arial" w:cs="Arial"/>
        </w:rPr>
        <w:t>fingrene</w:t>
      </w:r>
      <w:r w:rsidR="0026645B" w:rsidRPr="002E6A32">
        <w:rPr>
          <w:rFonts w:ascii="Arial" w:eastAsia="Calibri" w:hAnsi="Arial" w:cs="Arial"/>
        </w:rPr>
        <w:t>.</w:t>
      </w:r>
      <w:r w:rsidR="00A770A4">
        <w:rPr>
          <w:rFonts w:ascii="Arial" w:eastAsia="Calibri" w:hAnsi="Arial" w:cs="Arial"/>
        </w:rPr>
        <w:t xml:space="preserve"> </w:t>
      </w:r>
      <w:r w:rsidR="0026645B" w:rsidRPr="002E6A32">
        <w:rPr>
          <w:rFonts w:ascii="Arial" w:eastAsia="Calibri" w:hAnsi="Arial" w:cs="Arial"/>
        </w:rPr>
        <w:t xml:space="preserve">Det </w:t>
      </w:r>
      <w:r w:rsidR="00FD5E1B">
        <w:rPr>
          <w:rFonts w:ascii="Arial" w:eastAsia="Calibri" w:hAnsi="Arial" w:cs="Arial"/>
        </w:rPr>
        <w:t xml:space="preserve">frarådes </w:t>
      </w:r>
      <w:r w:rsidR="0026645B" w:rsidRPr="002E6A32">
        <w:rPr>
          <w:rFonts w:ascii="Arial" w:eastAsia="Calibri" w:hAnsi="Arial" w:cs="Arial"/>
        </w:rPr>
        <w:t xml:space="preserve">at føre fingeren blindt gennem mundhulen for at fjerne et fremmedlegeme, hvis fremmedlegemet ikke kan ses. Det kan forværre luftvejsobstruktionen eller forårsage skade på det bløde væv. </w:t>
      </w:r>
      <w:r w:rsidR="003A024B">
        <w:rPr>
          <w:rFonts w:ascii="Arial" w:eastAsia="Calibri" w:hAnsi="Arial" w:cs="Arial"/>
        </w:rPr>
        <w:t>Indblæsningen gives med samme teknik som tidligere beskrevet.</w:t>
      </w:r>
    </w:p>
    <w:p w14:paraId="498A2C69" w14:textId="77777777" w:rsidR="007D4241" w:rsidRPr="002E6A32" w:rsidRDefault="007D4241" w:rsidP="002E6A32">
      <w:pPr>
        <w:widowControl w:val="0"/>
        <w:spacing w:after="0" w:line="360" w:lineRule="auto"/>
        <w:contextualSpacing/>
        <w:rPr>
          <w:rFonts w:ascii="Arial" w:eastAsia="Calibri" w:hAnsi="Arial" w:cs="Arial"/>
          <w:color w:val="000000"/>
        </w:rPr>
      </w:pPr>
    </w:p>
    <w:p w14:paraId="3565E7A1" w14:textId="77777777" w:rsidR="0026645B" w:rsidRPr="002E6A32" w:rsidRDefault="0026645B" w:rsidP="002E6A32">
      <w:pPr>
        <w:pStyle w:val="Overskrift2"/>
        <w:spacing w:before="0" w:line="360" w:lineRule="auto"/>
        <w:contextualSpacing/>
        <w:rPr>
          <w:rFonts w:ascii="Arial" w:hAnsi="Arial" w:cs="Arial"/>
          <w:sz w:val="22"/>
          <w:szCs w:val="22"/>
        </w:rPr>
      </w:pPr>
      <w:bookmarkStart w:id="34" w:name="_Toc106978063"/>
      <w:bookmarkStart w:id="35" w:name="_Toc126568187"/>
      <w:r w:rsidRPr="002E6A32">
        <w:rPr>
          <w:rFonts w:ascii="Arial" w:hAnsi="Arial" w:cs="Arial"/>
          <w:sz w:val="22"/>
          <w:szCs w:val="22"/>
        </w:rPr>
        <w:t>Videre behandling og henvisning til lægelig vurdering</w:t>
      </w:r>
      <w:bookmarkEnd w:id="34"/>
      <w:bookmarkEnd w:id="35"/>
    </w:p>
    <w:p w14:paraId="62F27102" w14:textId="7B372CD5" w:rsidR="00587F3D" w:rsidRPr="002E6A32" w:rsidRDefault="009A4508" w:rsidP="00906806">
      <w:pPr>
        <w:widowControl w:val="0"/>
        <w:spacing w:after="0" w:line="360" w:lineRule="auto"/>
        <w:contextualSpacing/>
        <w:rPr>
          <w:rFonts w:ascii="Arial" w:eastAsia="Times New Roman" w:hAnsi="Arial" w:cs="Arial"/>
          <w:lang w:eastAsia="da-DK"/>
        </w:rPr>
      </w:pPr>
      <w:r>
        <w:rPr>
          <w:rFonts w:ascii="Arial" w:eastAsia="Calibri" w:hAnsi="Arial" w:cs="Arial"/>
          <w:color w:val="000000"/>
        </w:rPr>
        <w:t>Hvis førstehjælperen har givet slag i ryggen eller tryk i maven</w:t>
      </w:r>
      <w:r w:rsidR="003861EC">
        <w:rPr>
          <w:rFonts w:ascii="Arial" w:eastAsia="Calibri" w:hAnsi="Arial" w:cs="Arial"/>
          <w:color w:val="000000"/>
        </w:rPr>
        <w:t>,</w:t>
      </w:r>
      <w:r>
        <w:rPr>
          <w:rFonts w:ascii="Arial" w:eastAsia="Calibri" w:hAnsi="Arial" w:cs="Arial"/>
          <w:color w:val="000000"/>
        </w:rPr>
        <w:t xml:space="preserve"> skal personen</w:t>
      </w:r>
      <w:r w:rsidR="00FD5E1B">
        <w:rPr>
          <w:rFonts w:ascii="Arial" w:eastAsia="Calibri" w:hAnsi="Arial" w:cs="Arial"/>
          <w:color w:val="000000"/>
        </w:rPr>
        <w:t xml:space="preserve"> </w:t>
      </w:r>
      <w:r w:rsidR="00F02749">
        <w:rPr>
          <w:rFonts w:ascii="Arial" w:eastAsia="Calibri" w:hAnsi="Arial" w:cs="Arial"/>
          <w:color w:val="000000"/>
        </w:rPr>
        <w:t xml:space="preserve">vurderes </w:t>
      </w:r>
      <w:r>
        <w:rPr>
          <w:rFonts w:ascii="Arial" w:eastAsia="Calibri" w:hAnsi="Arial" w:cs="Arial"/>
          <w:color w:val="000000"/>
        </w:rPr>
        <w:t>af en læge for indre skader. Personer, som selv har hostet fremmedlegemet op, men som efterfølgende oplever vedvarende hoste, synkebesvær eller fornemmelse af, at en genstand sidder fast i halsen, bør også henvises til lægelig vurdering.</w:t>
      </w:r>
    </w:p>
    <w:sectPr w:rsidR="00587F3D" w:rsidRPr="002E6A32">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CA68" w14:textId="77777777" w:rsidR="0004455E" w:rsidRDefault="0004455E" w:rsidP="000F2725">
      <w:pPr>
        <w:spacing w:after="0" w:line="240" w:lineRule="auto"/>
      </w:pPr>
      <w:r>
        <w:separator/>
      </w:r>
    </w:p>
  </w:endnote>
  <w:endnote w:type="continuationSeparator" w:id="0">
    <w:p w14:paraId="2503E332" w14:textId="77777777" w:rsidR="0004455E" w:rsidRDefault="0004455E" w:rsidP="000F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Mangal"/>
    <w:charset w:val="00"/>
    <w:family w:val="swiss"/>
    <w:pitch w:val="variable"/>
    <w:sig w:usb0="E00082FF" w:usb1="400078FF" w:usb2="00000021" w:usb3="00000000" w:csb0="0000019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631C" w14:textId="77777777" w:rsidR="000D22FE" w:rsidRDefault="000D22FE" w:rsidP="000D22FE">
    <w:pPr>
      <w:pStyle w:val="Sidefod"/>
      <w:jc w:val="center"/>
      <w:rPr>
        <w:rFonts w:ascii="Corbel" w:hAnsi="Corbel"/>
        <w:b/>
        <w:bCs/>
        <w:sz w:val="18"/>
      </w:rPr>
    </w:pPr>
    <w:r>
      <w:rPr>
        <w:noProof/>
      </w:rPr>
      <w:drawing>
        <wp:anchor distT="0" distB="0" distL="114300" distR="114300" simplePos="0" relativeHeight="251659264" behindDoc="0" locked="0" layoutInCell="1" allowOverlap="1" wp14:anchorId="102EEF29" wp14:editId="7399B076">
          <wp:simplePos x="0" y="0"/>
          <wp:positionH relativeFrom="column">
            <wp:posOffset>4899660</wp:posOffset>
          </wp:positionH>
          <wp:positionV relativeFrom="paragraph">
            <wp:posOffset>-163195</wp:posOffset>
          </wp:positionV>
          <wp:extent cx="1276350" cy="444500"/>
          <wp:effectExtent l="0" t="0" r="0" b="0"/>
          <wp:wrapNone/>
          <wp:docPr id="124" name="Billed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1">
                    <a:extLst>
                      <a:ext uri="{28A0092B-C50C-407E-A947-70E740481C1C}">
                        <a14:useLocalDpi xmlns:a14="http://schemas.microsoft.com/office/drawing/2010/main" val="0"/>
                      </a:ext>
                    </a:extLst>
                  </a:blip>
                  <a:srcRect r="48724"/>
                  <a:stretch/>
                </pic:blipFill>
                <pic:spPr bwMode="auto">
                  <a:xfrm>
                    <a:off x="0" y="0"/>
                    <a:ext cx="1276350" cy="444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6A13A463" wp14:editId="0E965E2F">
              <wp:simplePos x="0" y="0"/>
              <wp:positionH relativeFrom="margin">
                <wp:posOffset>-119380</wp:posOffset>
              </wp:positionH>
              <wp:positionV relativeFrom="paragraph">
                <wp:posOffset>-385445</wp:posOffset>
              </wp:positionV>
              <wp:extent cx="2228850" cy="1910715"/>
              <wp:effectExtent l="0" t="0" r="0" b="0"/>
              <wp:wrapNone/>
              <wp:docPr id="123" name="Tekstfelt 123"/>
              <wp:cNvGraphicFramePr/>
              <a:graphic xmlns:a="http://schemas.openxmlformats.org/drawingml/2006/main">
                <a:graphicData uri="http://schemas.microsoft.com/office/word/2010/wordprocessingShape">
                  <wps:wsp>
                    <wps:cNvSpPr txBox="1"/>
                    <wps:spPr>
                      <a:xfrm>
                        <a:off x="0" y="0"/>
                        <a:ext cx="2228850" cy="1910715"/>
                      </a:xfrm>
                      <a:prstGeom prst="rect">
                        <a:avLst/>
                      </a:prstGeom>
                      <a:noFill/>
                      <a:ln w="6350">
                        <a:noFill/>
                      </a:ln>
                    </wps:spPr>
                    <wps:txbx>
                      <w:txbxContent>
                        <w:p w14:paraId="3C29335E" w14:textId="77777777" w:rsidR="000D22FE" w:rsidRPr="00C300BC" w:rsidRDefault="000D22FE" w:rsidP="000D22FE">
                          <w:pPr>
                            <w:rPr>
                              <w:rFonts w:ascii="Montserrat" w:hAnsi="Montserrat"/>
                              <w:sz w:val="16"/>
                              <w:szCs w:val="16"/>
                            </w:rPr>
                          </w:pPr>
                          <w:r w:rsidRPr="00777B1E">
                            <w:rPr>
                              <w:rFonts w:ascii="Montserrat" w:hAnsi="Montserrat"/>
                              <w:b/>
                              <w:bCs/>
                              <w:sz w:val="15"/>
                              <w:szCs w:val="15"/>
                            </w:rPr>
                            <w:t>Dansk Råd for Genoplivning</w:t>
                          </w:r>
                          <w:r w:rsidRPr="00777B1E">
                            <w:rPr>
                              <w:rFonts w:ascii="Montserrat" w:hAnsi="Montserrat"/>
                              <w:sz w:val="15"/>
                              <w:szCs w:val="15"/>
                            </w:rPr>
                            <w:br/>
                            <w:t>Herlev Hospital</w:t>
                          </w:r>
                          <w:r w:rsidRPr="00777B1E">
                            <w:rPr>
                              <w:rFonts w:ascii="Montserrat" w:hAnsi="Montserrat"/>
                              <w:sz w:val="15"/>
                              <w:szCs w:val="15"/>
                            </w:rPr>
                            <w:br/>
                            <w:t>Borgmester Ib Juuls Vej 1, opg. 1, etage 20</w:t>
                          </w:r>
                          <w:r w:rsidRPr="00777B1E">
                            <w:rPr>
                              <w:rFonts w:ascii="Montserrat" w:hAnsi="Montserrat"/>
                              <w:sz w:val="15"/>
                              <w:szCs w:val="15"/>
                            </w:rPr>
                            <w:br/>
                            <w:t>2730 Herlev</w:t>
                          </w:r>
                          <w:r w:rsidRPr="00777B1E">
                            <w:rPr>
                              <w:rFonts w:ascii="Montserrat" w:hAnsi="Montserrat"/>
                              <w:sz w:val="15"/>
                              <w:szCs w:val="15"/>
                            </w:rPr>
                            <w:br/>
                          </w:r>
                          <w:hyperlink r:id="rId2" w:history="1">
                            <w:r w:rsidRPr="00777B1E">
                              <w:rPr>
                                <w:rStyle w:val="Hyperlink"/>
                                <w:rFonts w:ascii="Montserrat" w:hAnsi="Montserrat"/>
                                <w:sz w:val="15"/>
                                <w:szCs w:val="15"/>
                              </w:rPr>
                              <w:t>www.genoplivning.dk</w:t>
                            </w:r>
                          </w:hyperlink>
                          <w:r w:rsidRPr="00777B1E">
                            <w:rPr>
                              <w:rFonts w:ascii="Montserrat" w:hAnsi="Montserrat"/>
                              <w:sz w:val="15"/>
                              <w:szCs w:val="15"/>
                            </w:rPr>
                            <w:t xml:space="preserve">      </w:t>
                          </w:r>
                        </w:p>
                        <w:p w14:paraId="13A473D8" w14:textId="77777777" w:rsidR="000D22FE" w:rsidRDefault="000D22FE" w:rsidP="000D22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shapetype w14:anchorId="6A13A463" id="_x0000_t202" coordsize="21600,21600" o:spt="202" path="m,l,21600r21600,l21600,xe">
              <v:stroke joinstyle="miter"/>
              <v:path gradientshapeok="t" o:connecttype="rect"/>
            </v:shapetype>
            <v:shape id="Tekstfelt 123" o:spid="_x0000_s1026" type="#_x0000_t202" style="position:absolute;left:0;text-align:left;margin-left:-9.4pt;margin-top:-30.35pt;width:175.5pt;height:150.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" filled="f" stroked="f" strokeweight=".5pt">
              <v:textbox>
                <w:txbxContent>
                  <w:p w14:paraId="3C29335E" w14:textId="77777777" w:rsidR="000D22FE" w:rsidRPr="00C300BC" w:rsidRDefault="000D22FE" w:rsidP="000D22FE">
                    <w:pPr>
                      <w:rPr>
                        <w:rFonts w:ascii="Montserrat" w:hAnsi="Montserrat"/>
                        <w:sz w:val="16"/>
                        <w:szCs w:val="16"/>
                      </w:rPr>
                    </w:pPr>
                    <w:r w:rsidRPr="00777B1E">
                      <w:rPr>
                        <w:rFonts w:ascii="Montserrat" w:hAnsi="Montserrat"/>
                        <w:b/>
                        <w:bCs/>
                        <w:sz w:val="15"/>
                        <w:szCs w:val="15"/>
                      </w:rPr>
                      <w:t>Dansk Råd for Genoplivning</w:t>
                    </w:r>
                    <w:r w:rsidRPr="00777B1E">
                      <w:rPr>
                        <w:rFonts w:ascii="Montserrat" w:hAnsi="Montserrat"/>
                        <w:sz w:val="15"/>
                        <w:szCs w:val="15"/>
                      </w:rPr>
                      <w:br/>
                      <w:t>Herlev Hospital</w:t>
                    </w:r>
                    <w:r w:rsidRPr="00777B1E">
                      <w:rPr>
                        <w:rFonts w:ascii="Montserrat" w:hAnsi="Montserrat"/>
                        <w:sz w:val="15"/>
                        <w:szCs w:val="15"/>
                      </w:rPr>
                      <w:br/>
                      <w:t xml:space="preserve">Borgmester Ib Juuls Vej 1, </w:t>
                    </w:r>
                    <w:proofErr w:type="spellStart"/>
                    <w:r w:rsidRPr="00777B1E">
                      <w:rPr>
                        <w:rFonts w:ascii="Montserrat" w:hAnsi="Montserrat"/>
                        <w:sz w:val="15"/>
                        <w:szCs w:val="15"/>
                      </w:rPr>
                      <w:t>opg</w:t>
                    </w:r>
                    <w:proofErr w:type="spellEnd"/>
                    <w:r w:rsidRPr="00777B1E">
                      <w:rPr>
                        <w:rFonts w:ascii="Montserrat" w:hAnsi="Montserrat"/>
                        <w:sz w:val="15"/>
                        <w:szCs w:val="15"/>
                      </w:rPr>
                      <w:t>. 1, etage 20</w:t>
                    </w:r>
                    <w:r w:rsidRPr="00777B1E">
                      <w:rPr>
                        <w:rFonts w:ascii="Montserrat" w:hAnsi="Montserrat"/>
                        <w:sz w:val="15"/>
                        <w:szCs w:val="15"/>
                      </w:rPr>
                      <w:br/>
                      <w:t>2730 Herlev</w:t>
                    </w:r>
                    <w:r w:rsidRPr="00777B1E">
                      <w:rPr>
                        <w:rFonts w:ascii="Montserrat" w:hAnsi="Montserrat"/>
                        <w:sz w:val="15"/>
                        <w:szCs w:val="15"/>
                      </w:rPr>
                      <w:br/>
                    </w:r>
                    <w:hyperlink r:id="rId3" w:history="1">
                      <w:r w:rsidRPr="00777B1E">
                        <w:rPr>
                          <w:rStyle w:val="Hyperlink"/>
                          <w:rFonts w:ascii="Montserrat" w:hAnsi="Montserrat"/>
                          <w:sz w:val="15"/>
                          <w:szCs w:val="15"/>
                        </w:rPr>
                        <w:t>www.genoplivning.dk</w:t>
                      </w:r>
                    </w:hyperlink>
                    <w:r w:rsidRPr="00777B1E">
                      <w:rPr>
                        <w:rFonts w:ascii="Montserrat" w:hAnsi="Montserrat"/>
                        <w:sz w:val="15"/>
                        <w:szCs w:val="15"/>
                      </w:rPr>
                      <w:t xml:space="preserve">      </w:t>
                    </w:r>
                  </w:p>
                  <w:p w14:paraId="13A473D8" w14:textId="77777777" w:rsidR="000D22FE" w:rsidRDefault="000D22FE" w:rsidP="000D22FE"/>
                </w:txbxContent>
              </v:textbox>
              <w10:wrap anchorx="margin"/>
            </v:shape>
          </w:pict>
        </mc:Fallback>
      </mc:AlternateContent>
    </w:r>
    <w:r w:rsidRPr="004425B7">
      <w:rPr>
        <w:rFonts w:ascii="Corbel" w:hAnsi="Corbel"/>
        <w:sz w:val="18"/>
      </w:rPr>
      <w:t xml:space="preserve">Side </w:t>
    </w:r>
    <w:r w:rsidRPr="004425B7">
      <w:rPr>
        <w:rFonts w:ascii="Corbel" w:hAnsi="Corbel"/>
        <w:b/>
        <w:bCs/>
        <w:sz w:val="18"/>
      </w:rPr>
      <w:fldChar w:fldCharType="begin"/>
    </w:r>
    <w:r w:rsidRPr="004425B7">
      <w:rPr>
        <w:rFonts w:ascii="Corbel" w:hAnsi="Corbel"/>
        <w:b/>
        <w:bCs/>
        <w:sz w:val="18"/>
      </w:rPr>
      <w:instrText>PAGE  \* Arabic  \* MERGEFORMAT</w:instrText>
    </w:r>
    <w:r w:rsidRPr="004425B7">
      <w:rPr>
        <w:rFonts w:ascii="Corbel" w:hAnsi="Corbel"/>
        <w:b/>
        <w:bCs/>
        <w:sz w:val="18"/>
      </w:rPr>
      <w:fldChar w:fldCharType="separate"/>
    </w:r>
    <w:r>
      <w:rPr>
        <w:rFonts w:ascii="Corbel" w:hAnsi="Corbel"/>
        <w:b/>
        <w:bCs/>
        <w:sz w:val="18"/>
      </w:rPr>
      <w:t>3</w:t>
    </w:r>
    <w:r w:rsidRPr="004425B7">
      <w:rPr>
        <w:rFonts w:ascii="Corbel" w:hAnsi="Corbel"/>
        <w:b/>
        <w:bCs/>
        <w:sz w:val="18"/>
      </w:rPr>
      <w:fldChar w:fldCharType="end"/>
    </w:r>
    <w:r w:rsidRPr="004425B7">
      <w:rPr>
        <w:rFonts w:ascii="Corbel" w:hAnsi="Corbel"/>
        <w:sz w:val="18"/>
      </w:rPr>
      <w:t xml:space="preserve"> af </w:t>
    </w:r>
    <w:r w:rsidRPr="004425B7">
      <w:rPr>
        <w:rFonts w:ascii="Corbel" w:hAnsi="Corbel"/>
        <w:b/>
        <w:bCs/>
        <w:sz w:val="18"/>
      </w:rPr>
      <w:fldChar w:fldCharType="begin"/>
    </w:r>
    <w:r w:rsidRPr="004425B7">
      <w:rPr>
        <w:rFonts w:ascii="Corbel" w:hAnsi="Corbel"/>
        <w:b/>
        <w:bCs/>
        <w:sz w:val="18"/>
      </w:rPr>
      <w:instrText>NUMPAGES  \* Arabic  \* MERGEFORMAT</w:instrText>
    </w:r>
    <w:r w:rsidRPr="004425B7">
      <w:rPr>
        <w:rFonts w:ascii="Corbel" w:hAnsi="Corbel"/>
        <w:b/>
        <w:bCs/>
        <w:sz w:val="18"/>
      </w:rPr>
      <w:fldChar w:fldCharType="separate"/>
    </w:r>
    <w:r>
      <w:rPr>
        <w:rFonts w:ascii="Corbel" w:hAnsi="Corbel"/>
        <w:b/>
        <w:bCs/>
        <w:sz w:val="18"/>
      </w:rPr>
      <w:t>6</w:t>
    </w:r>
    <w:r w:rsidRPr="004425B7">
      <w:rPr>
        <w:rFonts w:ascii="Corbel" w:hAnsi="Corbe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005D9" w14:textId="77777777" w:rsidR="0004455E" w:rsidRDefault="0004455E" w:rsidP="000F2725">
      <w:pPr>
        <w:spacing w:after="0" w:line="240" w:lineRule="auto"/>
      </w:pPr>
      <w:r>
        <w:separator/>
      </w:r>
    </w:p>
  </w:footnote>
  <w:footnote w:type="continuationSeparator" w:id="0">
    <w:p w14:paraId="7CBFD7CF" w14:textId="77777777" w:rsidR="0004455E" w:rsidRDefault="0004455E" w:rsidP="000F2725">
      <w:pPr>
        <w:spacing w:after="0" w:line="240" w:lineRule="auto"/>
      </w:pPr>
      <w:r>
        <w:continuationSeparator/>
      </w:r>
    </w:p>
  </w:footnote>
  <w:footnote w:id="1">
    <w:p w14:paraId="67631B98" w14:textId="7D6C8643" w:rsidR="00D07075" w:rsidRDefault="00D07075" w:rsidP="00D07075">
      <w:pPr>
        <w:spacing w:before="120"/>
        <w:jc w:val="both"/>
        <w:rPr>
          <w:rFonts w:ascii="Calibri" w:eastAsia="Calibri" w:hAnsi="Calibri" w:cs="Calibri"/>
          <w:sz w:val="18"/>
          <w:szCs w:val="18"/>
        </w:rPr>
      </w:pPr>
      <w:r w:rsidRPr="00B423FB">
        <w:rPr>
          <w:rStyle w:val="Fodnotehenvisning"/>
        </w:rPr>
        <w:footnoteRef/>
      </w:r>
      <w:r>
        <w:rPr>
          <w:rFonts w:ascii="Calibri" w:eastAsia="Calibri" w:hAnsi="Calibri" w:cs="Calibri"/>
          <w:sz w:val="18"/>
          <w:szCs w:val="18"/>
        </w:rPr>
        <w:t>© Dansk Råd for Genoplivning 202</w:t>
      </w:r>
      <w:r w:rsidR="00906806">
        <w:rPr>
          <w:rFonts w:ascii="Calibri" w:eastAsia="Calibri" w:hAnsi="Calibri" w:cs="Calibri"/>
          <w:sz w:val="18"/>
          <w:szCs w:val="18"/>
        </w:rPr>
        <w:t>3</w:t>
      </w:r>
      <w:r>
        <w:rPr>
          <w:rFonts w:ascii="Calibri" w:eastAsia="Calibri" w:hAnsi="Calibri" w:cs="Calibri"/>
          <w:sz w:val="18"/>
          <w:szCs w:val="18"/>
        </w:rPr>
        <w:t xml:space="preserve">. </w:t>
      </w:r>
      <w:r w:rsidR="00A24310">
        <w:rPr>
          <w:rFonts w:ascii="Calibri" w:eastAsia="Calibri" w:hAnsi="Calibri" w:cs="Calibri"/>
          <w:sz w:val="18"/>
          <w:szCs w:val="18"/>
        </w:rPr>
        <w:t>G</w:t>
      </w:r>
      <w:r>
        <w:rPr>
          <w:rFonts w:ascii="Calibri" w:eastAsia="Calibri" w:hAnsi="Calibri" w:cs="Calibri"/>
          <w:sz w:val="18"/>
          <w:szCs w:val="18"/>
        </w:rPr>
        <w:t>engivelse af dette hæfte eller dele heraf er tilladt uden skriftlig tilladelse fra Dansk Råd for Genoplivnin</w:t>
      </w:r>
      <w:r w:rsidR="00E65634">
        <w:rPr>
          <w:rFonts w:ascii="Calibri" w:eastAsia="Calibri" w:hAnsi="Calibri" w:cs="Calibri"/>
          <w:sz w:val="18"/>
          <w:szCs w:val="18"/>
        </w:rPr>
        <w:t>g</w:t>
      </w:r>
      <w:r>
        <w:rPr>
          <w:rFonts w:ascii="Calibri" w:eastAsia="Calibri" w:hAnsi="Calibri" w:cs="Calibri"/>
          <w:sz w:val="18"/>
          <w:szCs w:val="18"/>
        </w:rPr>
        <w:t xml:space="preserve">. Indholdet i dette hæfte baserer sig på </w:t>
      </w:r>
      <w:r w:rsidR="00D76A63">
        <w:rPr>
          <w:rFonts w:ascii="Calibri" w:eastAsia="Calibri" w:hAnsi="Calibri" w:cs="Calibri"/>
          <w:sz w:val="18"/>
          <w:szCs w:val="18"/>
        </w:rPr>
        <w:t>det Europæiske Råd for Genoplivning</w:t>
      </w:r>
      <w:r>
        <w:rPr>
          <w:rFonts w:ascii="Calibri" w:eastAsia="Calibri" w:hAnsi="Calibri" w:cs="Calibri"/>
          <w:sz w:val="18"/>
          <w:szCs w:val="18"/>
        </w:rPr>
        <w:t xml:space="preserve"> (ERC) Guidelines 2021.</w:t>
      </w:r>
    </w:p>
    <w:p w14:paraId="60267E71" w14:textId="3AAFCA2B" w:rsidR="00D07075" w:rsidRDefault="00D07075" w:rsidP="00D07075">
      <w:pPr>
        <w:widowControl w:val="0"/>
        <w:spacing w:before="120"/>
        <w:jc w:val="both"/>
        <w:rPr>
          <w:rFonts w:ascii="Calibri" w:eastAsia="Calibri" w:hAnsi="Calibri" w:cs="Calibri"/>
          <w:color w:val="000000"/>
          <w:sz w:val="18"/>
          <w:szCs w:val="18"/>
        </w:rPr>
      </w:pPr>
      <w:r>
        <w:rPr>
          <w:rFonts w:ascii="Calibri" w:eastAsia="Calibri" w:hAnsi="Calibri" w:cs="Calibri"/>
          <w:sz w:val="18"/>
          <w:szCs w:val="18"/>
        </w:rPr>
        <w:t xml:space="preserve">Ansvarsfraskrivelse: </w:t>
      </w:r>
      <w:r>
        <w:rPr>
          <w:rFonts w:ascii="Calibri" w:eastAsia="Calibri" w:hAnsi="Calibri" w:cs="Calibri"/>
          <w:color w:val="000000"/>
          <w:sz w:val="18"/>
          <w:szCs w:val="18"/>
        </w:rPr>
        <w:t xml:space="preserve">Den viden og de færdigheder, der udgør førstehjælp, er under stadig udvikling inden for lægevidenskaben. Informationen i disse nationale retningslinjer er til brug i forbindelse med uddannelse og informationsoplysning. Informationen i disse nationale retningslinjer skal ikke bruges som erstatning for at konsultere egen læge eller anden kompetent sundhedsfaglig person. Forfatterne, redaktørerne og/eller udgiveren af disse retningslinjer opfordrer brugerne til at konsultere en kvalificeret læge eller sundhedsfaglig person for diagnostik, behandling og spørgsmål af medicinsk karakter. Forfatterne, redaktørerne og/eller udgiveren af disse retningslinjer kan ikke på nogen måde gøres ansvarlig for tab, tilskadekomst og/eller skade på nogen person eller ejendom, direkte eller indirekte eller på anden måde, for brug af disse retningslinjer og/eller behandling, metoder, udstyr, instruktioner, idéer eller andet indhold indeholdt heri. </w:t>
      </w:r>
    </w:p>
    <w:p w14:paraId="3FCDA84A" w14:textId="77777777" w:rsidR="00D07075" w:rsidRDefault="00D07075" w:rsidP="00D07075">
      <w:pPr>
        <w:pBdr>
          <w:top w:val="nil"/>
          <w:left w:val="nil"/>
          <w:bottom w:val="nil"/>
          <w:right w:val="nil"/>
          <w:between w:val="nil"/>
        </w:pBdr>
        <w:rPr>
          <w:rFonts w:ascii="Calibri" w:eastAsia="Calibri" w:hAnsi="Calibri" w:cs="Calibri"/>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30A4" w14:textId="1044BD55" w:rsidR="000F2725" w:rsidRPr="000F2725" w:rsidRDefault="000F2725" w:rsidP="000F2725">
    <w:pPr>
      <w:pStyle w:val="Sidehoved"/>
      <w:jc w:val="right"/>
      <w:rPr>
        <w:rFonts w:ascii="Montserrat" w:hAnsi="Montserra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2655A4"/>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19A482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5F55DC"/>
    <w:multiLevelType w:val="multilevel"/>
    <w:tmpl w:val="1FFA2706"/>
    <w:lvl w:ilvl="0">
      <w:start w:val="3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2E798E"/>
    <w:multiLevelType w:val="hybridMultilevel"/>
    <w:tmpl w:val="3E5A55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5431636"/>
    <w:multiLevelType w:val="hybridMultilevel"/>
    <w:tmpl w:val="5A165EB8"/>
    <w:lvl w:ilvl="0" w:tplc="5F7EF4D0">
      <w:numFmt w:val="bullet"/>
      <w:lvlText w:val="-"/>
      <w:lvlJc w:val="left"/>
      <w:pPr>
        <w:ind w:left="720" w:hanging="360"/>
      </w:pPr>
      <w:rPr>
        <w:rFonts w:ascii="Montserrat" w:eastAsiaTheme="minorHAnsi" w:hAnsi="Montserra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6470FC2"/>
    <w:multiLevelType w:val="multilevel"/>
    <w:tmpl w:val="5ED2174A"/>
    <w:lvl w:ilvl="0">
      <w:start w:val="4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B450CDB"/>
    <w:multiLevelType w:val="multilevel"/>
    <w:tmpl w:val="AFB8B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414D6F"/>
    <w:multiLevelType w:val="multilevel"/>
    <w:tmpl w:val="C2385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E52FB4"/>
    <w:multiLevelType w:val="multilevel"/>
    <w:tmpl w:val="6CD0CC96"/>
    <w:lvl w:ilvl="0">
      <w:start w:val="3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C7204"/>
    <w:multiLevelType w:val="hybridMultilevel"/>
    <w:tmpl w:val="CC5E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974F4"/>
    <w:multiLevelType w:val="multilevel"/>
    <w:tmpl w:val="1DB2B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B77ACE"/>
    <w:multiLevelType w:val="multilevel"/>
    <w:tmpl w:val="049E62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E85179E"/>
    <w:multiLevelType w:val="multilevel"/>
    <w:tmpl w:val="6DF6DE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96B62"/>
    <w:multiLevelType w:val="multilevel"/>
    <w:tmpl w:val="A9B8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69505B"/>
    <w:multiLevelType w:val="multilevel"/>
    <w:tmpl w:val="EE6C4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B9F5956"/>
    <w:multiLevelType w:val="multilevel"/>
    <w:tmpl w:val="0CE2B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3"/>
  </w:num>
  <w:num w:numId="4">
    <w:abstractNumId w:val="14"/>
  </w:num>
  <w:num w:numId="5">
    <w:abstractNumId w:val="15"/>
  </w:num>
  <w:num w:numId="6">
    <w:abstractNumId w:val="7"/>
  </w:num>
  <w:num w:numId="7">
    <w:abstractNumId w:val="12"/>
  </w:num>
  <w:num w:numId="8">
    <w:abstractNumId w:val="9"/>
  </w:num>
  <w:num w:numId="9">
    <w:abstractNumId w:val="5"/>
  </w:num>
  <w:num w:numId="10">
    <w:abstractNumId w:val="6"/>
  </w:num>
  <w:num w:numId="11">
    <w:abstractNumId w:val="10"/>
  </w:num>
  <w:num w:numId="12">
    <w:abstractNumId w:val="8"/>
  </w:num>
  <w:num w:numId="13">
    <w:abstractNumId w:val="2"/>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7A"/>
    <w:rsid w:val="00010EBC"/>
    <w:rsid w:val="00012182"/>
    <w:rsid w:val="00013163"/>
    <w:rsid w:val="0001363C"/>
    <w:rsid w:val="00026A31"/>
    <w:rsid w:val="00032413"/>
    <w:rsid w:val="00034CAB"/>
    <w:rsid w:val="00037C29"/>
    <w:rsid w:val="00037E3C"/>
    <w:rsid w:val="00043034"/>
    <w:rsid w:val="0004455E"/>
    <w:rsid w:val="00053365"/>
    <w:rsid w:val="00055FED"/>
    <w:rsid w:val="000571CA"/>
    <w:rsid w:val="00064CC8"/>
    <w:rsid w:val="0008140B"/>
    <w:rsid w:val="00085BEE"/>
    <w:rsid w:val="000934FA"/>
    <w:rsid w:val="000938F5"/>
    <w:rsid w:val="00093A32"/>
    <w:rsid w:val="000A7929"/>
    <w:rsid w:val="000D1584"/>
    <w:rsid w:val="000D22FE"/>
    <w:rsid w:val="000E3E55"/>
    <w:rsid w:val="000F1E0B"/>
    <w:rsid w:val="000F2725"/>
    <w:rsid w:val="000F3494"/>
    <w:rsid w:val="000F715D"/>
    <w:rsid w:val="0010267E"/>
    <w:rsid w:val="00114AF3"/>
    <w:rsid w:val="00123275"/>
    <w:rsid w:val="001252FD"/>
    <w:rsid w:val="00130884"/>
    <w:rsid w:val="00141BAE"/>
    <w:rsid w:val="00143D83"/>
    <w:rsid w:val="00144B12"/>
    <w:rsid w:val="00144C90"/>
    <w:rsid w:val="00151939"/>
    <w:rsid w:val="00153C6C"/>
    <w:rsid w:val="0015546D"/>
    <w:rsid w:val="00160C76"/>
    <w:rsid w:val="0016157D"/>
    <w:rsid w:val="001626F0"/>
    <w:rsid w:val="00172175"/>
    <w:rsid w:val="00172934"/>
    <w:rsid w:val="001754B6"/>
    <w:rsid w:val="0018069B"/>
    <w:rsid w:val="0018228F"/>
    <w:rsid w:val="0018536A"/>
    <w:rsid w:val="0019059B"/>
    <w:rsid w:val="00194C71"/>
    <w:rsid w:val="00195E3A"/>
    <w:rsid w:val="001B030A"/>
    <w:rsid w:val="001B3E8D"/>
    <w:rsid w:val="001B5AC1"/>
    <w:rsid w:val="001C3626"/>
    <w:rsid w:val="001D7D15"/>
    <w:rsid w:val="001E4EFC"/>
    <w:rsid w:val="001F1C00"/>
    <w:rsid w:val="001F5871"/>
    <w:rsid w:val="001F680E"/>
    <w:rsid w:val="002047DD"/>
    <w:rsid w:val="0021047D"/>
    <w:rsid w:val="00211AF8"/>
    <w:rsid w:val="00240DCF"/>
    <w:rsid w:val="002577FF"/>
    <w:rsid w:val="0026645B"/>
    <w:rsid w:val="0028102A"/>
    <w:rsid w:val="00284661"/>
    <w:rsid w:val="00287498"/>
    <w:rsid w:val="0029387C"/>
    <w:rsid w:val="002A2BF1"/>
    <w:rsid w:val="002A3AF3"/>
    <w:rsid w:val="002B5B2B"/>
    <w:rsid w:val="002C0F0F"/>
    <w:rsid w:val="002C30B7"/>
    <w:rsid w:val="002C5499"/>
    <w:rsid w:val="002C7F63"/>
    <w:rsid w:val="002D1D62"/>
    <w:rsid w:val="002E1B6F"/>
    <w:rsid w:val="002E2FAA"/>
    <w:rsid w:val="002E67F0"/>
    <w:rsid w:val="002E6A32"/>
    <w:rsid w:val="002E7CAF"/>
    <w:rsid w:val="002F4AEE"/>
    <w:rsid w:val="002F5B6C"/>
    <w:rsid w:val="00321B4F"/>
    <w:rsid w:val="0032407D"/>
    <w:rsid w:val="00327F66"/>
    <w:rsid w:val="00341998"/>
    <w:rsid w:val="00372313"/>
    <w:rsid w:val="00381464"/>
    <w:rsid w:val="003861EC"/>
    <w:rsid w:val="003A024B"/>
    <w:rsid w:val="003A32B2"/>
    <w:rsid w:val="003A4E39"/>
    <w:rsid w:val="003B0B7D"/>
    <w:rsid w:val="003B3204"/>
    <w:rsid w:val="003B72EF"/>
    <w:rsid w:val="003C1297"/>
    <w:rsid w:val="003F1654"/>
    <w:rsid w:val="00400AA7"/>
    <w:rsid w:val="00411E78"/>
    <w:rsid w:val="004260C2"/>
    <w:rsid w:val="00426A02"/>
    <w:rsid w:val="004313DF"/>
    <w:rsid w:val="00441029"/>
    <w:rsid w:val="0044236B"/>
    <w:rsid w:val="0045539C"/>
    <w:rsid w:val="00474DC3"/>
    <w:rsid w:val="00494A5A"/>
    <w:rsid w:val="004A4F06"/>
    <w:rsid w:val="004B1F2C"/>
    <w:rsid w:val="004B7436"/>
    <w:rsid w:val="004D2131"/>
    <w:rsid w:val="004D2F3A"/>
    <w:rsid w:val="004D6012"/>
    <w:rsid w:val="004E4567"/>
    <w:rsid w:val="00500319"/>
    <w:rsid w:val="00505EFA"/>
    <w:rsid w:val="0051438D"/>
    <w:rsid w:val="00522023"/>
    <w:rsid w:val="00524CF7"/>
    <w:rsid w:val="00532D87"/>
    <w:rsid w:val="00542998"/>
    <w:rsid w:val="0054363D"/>
    <w:rsid w:val="00545B80"/>
    <w:rsid w:val="00565A71"/>
    <w:rsid w:val="005679BA"/>
    <w:rsid w:val="00584B84"/>
    <w:rsid w:val="00587163"/>
    <w:rsid w:val="00587D94"/>
    <w:rsid w:val="00587F3D"/>
    <w:rsid w:val="005A2DC8"/>
    <w:rsid w:val="005B1E10"/>
    <w:rsid w:val="005D24C5"/>
    <w:rsid w:val="005D7306"/>
    <w:rsid w:val="005D7537"/>
    <w:rsid w:val="006035CC"/>
    <w:rsid w:val="00614821"/>
    <w:rsid w:val="00621163"/>
    <w:rsid w:val="0063140A"/>
    <w:rsid w:val="006336D7"/>
    <w:rsid w:val="006376B9"/>
    <w:rsid w:val="00641335"/>
    <w:rsid w:val="00643613"/>
    <w:rsid w:val="00644EDC"/>
    <w:rsid w:val="00652773"/>
    <w:rsid w:val="006600EA"/>
    <w:rsid w:val="0066698A"/>
    <w:rsid w:val="0067271F"/>
    <w:rsid w:val="00673D6D"/>
    <w:rsid w:val="006764FF"/>
    <w:rsid w:val="00685224"/>
    <w:rsid w:val="00685481"/>
    <w:rsid w:val="006A3AE6"/>
    <w:rsid w:val="006B1392"/>
    <w:rsid w:val="006C42B5"/>
    <w:rsid w:val="006D21C9"/>
    <w:rsid w:val="006D71D1"/>
    <w:rsid w:val="00705660"/>
    <w:rsid w:val="00707374"/>
    <w:rsid w:val="00722ABA"/>
    <w:rsid w:val="0073741A"/>
    <w:rsid w:val="00745C9A"/>
    <w:rsid w:val="00753606"/>
    <w:rsid w:val="00755C38"/>
    <w:rsid w:val="00757F70"/>
    <w:rsid w:val="007724C4"/>
    <w:rsid w:val="00776A96"/>
    <w:rsid w:val="00780531"/>
    <w:rsid w:val="007854BF"/>
    <w:rsid w:val="00787AA1"/>
    <w:rsid w:val="007A1CF5"/>
    <w:rsid w:val="007A5238"/>
    <w:rsid w:val="007A6068"/>
    <w:rsid w:val="007B0E2D"/>
    <w:rsid w:val="007B1CC4"/>
    <w:rsid w:val="007B342F"/>
    <w:rsid w:val="007C2B3B"/>
    <w:rsid w:val="007C2EF7"/>
    <w:rsid w:val="007C4A44"/>
    <w:rsid w:val="007C601D"/>
    <w:rsid w:val="007D4241"/>
    <w:rsid w:val="0080041E"/>
    <w:rsid w:val="00800E0C"/>
    <w:rsid w:val="00804EBC"/>
    <w:rsid w:val="008138E6"/>
    <w:rsid w:val="0083053F"/>
    <w:rsid w:val="00847813"/>
    <w:rsid w:val="008567F9"/>
    <w:rsid w:val="008815DF"/>
    <w:rsid w:val="008B347F"/>
    <w:rsid w:val="008B7814"/>
    <w:rsid w:val="008C4A32"/>
    <w:rsid w:val="0090016B"/>
    <w:rsid w:val="009054DB"/>
    <w:rsid w:val="00906806"/>
    <w:rsid w:val="0092096C"/>
    <w:rsid w:val="00922218"/>
    <w:rsid w:val="009234F4"/>
    <w:rsid w:val="0092686E"/>
    <w:rsid w:val="00932373"/>
    <w:rsid w:val="00936B17"/>
    <w:rsid w:val="00947080"/>
    <w:rsid w:val="0095688F"/>
    <w:rsid w:val="00956DB8"/>
    <w:rsid w:val="00967844"/>
    <w:rsid w:val="009821D2"/>
    <w:rsid w:val="009A1509"/>
    <w:rsid w:val="009A1D39"/>
    <w:rsid w:val="009A3286"/>
    <w:rsid w:val="009A4508"/>
    <w:rsid w:val="009B0B14"/>
    <w:rsid w:val="009C3DD2"/>
    <w:rsid w:val="009D0858"/>
    <w:rsid w:val="009E1AEE"/>
    <w:rsid w:val="009F18C0"/>
    <w:rsid w:val="00A1161D"/>
    <w:rsid w:val="00A12347"/>
    <w:rsid w:val="00A131FF"/>
    <w:rsid w:val="00A1347E"/>
    <w:rsid w:val="00A20CAB"/>
    <w:rsid w:val="00A24310"/>
    <w:rsid w:val="00A2628F"/>
    <w:rsid w:val="00A349E3"/>
    <w:rsid w:val="00A372D6"/>
    <w:rsid w:val="00A770A4"/>
    <w:rsid w:val="00A852BE"/>
    <w:rsid w:val="00A91349"/>
    <w:rsid w:val="00A93CEC"/>
    <w:rsid w:val="00A96439"/>
    <w:rsid w:val="00AA2F6F"/>
    <w:rsid w:val="00AA6153"/>
    <w:rsid w:val="00AB2230"/>
    <w:rsid w:val="00AB48A9"/>
    <w:rsid w:val="00AD55EB"/>
    <w:rsid w:val="00AD5E55"/>
    <w:rsid w:val="00AD7B77"/>
    <w:rsid w:val="00AE10F9"/>
    <w:rsid w:val="00AF0F5D"/>
    <w:rsid w:val="00AF7297"/>
    <w:rsid w:val="00B044BE"/>
    <w:rsid w:val="00B07B53"/>
    <w:rsid w:val="00B16ACC"/>
    <w:rsid w:val="00B2506B"/>
    <w:rsid w:val="00B309FE"/>
    <w:rsid w:val="00B423FB"/>
    <w:rsid w:val="00B522B5"/>
    <w:rsid w:val="00B635A6"/>
    <w:rsid w:val="00B962FF"/>
    <w:rsid w:val="00BB2762"/>
    <w:rsid w:val="00BB28EA"/>
    <w:rsid w:val="00BB6BB7"/>
    <w:rsid w:val="00BC3F75"/>
    <w:rsid w:val="00BD7D43"/>
    <w:rsid w:val="00BE5896"/>
    <w:rsid w:val="00BF25F7"/>
    <w:rsid w:val="00BF3BD2"/>
    <w:rsid w:val="00BF6EC4"/>
    <w:rsid w:val="00C06505"/>
    <w:rsid w:val="00C11FBC"/>
    <w:rsid w:val="00C129B1"/>
    <w:rsid w:val="00C20F36"/>
    <w:rsid w:val="00C32895"/>
    <w:rsid w:val="00C3414A"/>
    <w:rsid w:val="00C3707A"/>
    <w:rsid w:val="00C407C4"/>
    <w:rsid w:val="00C5157B"/>
    <w:rsid w:val="00C57357"/>
    <w:rsid w:val="00C646D5"/>
    <w:rsid w:val="00C64870"/>
    <w:rsid w:val="00C85EAC"/>
    <w:rsid w:val="00C954D0"/>
    <w:rsid w:val="00C96247"/>
    <w:rsid w:val="00C97448"/>
    <w:rsid w:val="00C97C66"/>
    <w:rsid w:val="00CB3BF1"/>
    <w:rsid w:val="00CC6F39"/>
    <w:rsid w:val="00CE3E8B"/>
    <w:rsid w:val="00CF24C0"/>
    <w:rsid w:val="00CF7C9A"/>
    <w:rsid w:val="00D00D76"/>
    <w:rsid w:val="00D07075"/>
    <w:rsid w:val="00D24655"/>
    <w:rsid w:val="00D33A65"/>
    <w:rsid w:val="00D36AB9"/>
    <w:rsid w:val="00D46052"/>
    <w:rsid w:val="00D54E42"/>
    <w:rsid w:val="00D76A63"/>
    <w:rsid w:val="00D76BB0"/>
    <w:rsid w:val="00D90147"/>
    <w:rsid w:val="00D91233"/>
    <w:rsid w:val="00DA10AF"/>
    <w:rsid w:val="00DC0C5F"/>
    <w:rsid w:val="00DC1F5C"/>
    <w:rsid w:val="00DC4196"/>
    <w:rsid w:val="00DC4A95"/>
    <w:rsid w:val="00DC7F3F"/>
    <w:rsid w:val="00DD293E"/>
    <w:rsid w:val="00DE05FC"/>
    <w:rsid w:val="00DE1319"/>
    <w:rsid w:val="00DE71DE"/>
    <w:rsid w:val="00DE778C"/>
    <w:rsid w:val="00E05549"/>
    <w:rsid w:val="00E06C4C"/>
    <w:rsid w:val="00E261A6"/>
    <w:rsid w:val="00E44592"/>
    <w:rsid w:val="00E538F9"/>
    <w:rsid w:val="00E64A38"/>
    <w:rsid w:val="00E65634"/>
    <w:rsid w:val="00E7542A"/>
    <w:rsid w:val="00E94A74"/>
    <w:rsid w:val="00E9609C"/>
    <w:rsid w:val="00EB0029"/>
    <w:rsid w:val="00ED1732"/>
    <w:rsid w:val="00ED3A72"/>
    <w:rsid w:val="00EE6630"/>
    <w:rsid w:val="00F023A7"/>
    <w:rsid w:val="00F02749"/>
    <w:rsid w:val="00F30BA7"/>
    <w:rsid w:val="00F51A64"/>
    <w:rsid w:val="00F65BB2"/>
    <w:rsid w:val="00F72C78"/>
    <w:rsid w:val="00F87265"/>
    <w:rsid w:val="00F9406D"/>
    <w:rsid w:val="00FB29D8"/>
    <w:rsid w:val="00FC4133"/>
    <w:rsid w:val="00FC7E70"/>
    <w:rsid w:val="00FD5E1B"/>
    <w:rsid w:val="00FF34C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B6BA"/>
  <w15:chartTrackingRefBased/>
  <w15:docId w15:val="{DDD4D449-2021-445B-A60C-AA15BC7A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64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64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DD293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semiHidden/>
    <w:unhideWhenUsed/>
    <w:qFormat/>
    <w:rsid w:val="00587F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538F9"/>
    <w:pPr>
      <w:ind w:left="720"/>
      <w:contextualSpacing/>
    </w:pPr>
  </w:style>
  <w:style w:type="paragraph" w:styleId="Sidehoved">
    <w:name w:val="header"/>
    <w:basedOn w:val="Normal"/>
    <w:link w:val="SidehovedTegn"/>
    <w:uiPriority w:val="99"/>
    <w:unhideWhenUsed/>
    <w:rsid w:val="000F27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F2725"/>
  </w:style>
  <w:style w:type="paragraph" w:styleId="Sidefod">
    <w:name w:val="footer"/>
    <w:basedOn w:val="Normal"/>
    <w:link w:val="SidefodTegn"/>
    <w:uiPriority w:val="99"/>
    <w:unhideWhenUsed/>
    <w:rsid w:val="000F27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F2725"/>
  </w:style>
  <w:style w:type="character" w:styleId="Hyperlink">
    <w:name w:val="Hyperlink"/>
    <w:basedOn w:val="Standardskrifttypeiafsnit"/>
    <w:uiPriority w:val="99"/>
    <w:unhideWhenUsed/>
    <w:rsid w:val="000F2725"/>
    <w:rPr>
      <w:color w:val="0563C1" w:themeColor="hyperlink"/>
      <w:u w:val="single"/>
    </w:rPr>
  </w:style>
  <w:style w:type="character" w:styleId="Ulstomtale">
    <w:name w:val="Unresolved Mention"/>
    <w:basedOn w:val="Standardskrifttypeiafsnit"/>
    <w:uiPriority w:val="99"/>
    <w:semiHidden/>
    <w:unhideWhenUsed/>
    <w:rsid w:val="000F2725"/>
    <w:rPr>
      <w:color w:val="605E5C"/>
      <w:shd w:val="clear" w:color="auto" w:fill="E1DFDD"/>
    </w:rPr>
  </w:style>
  <w:style w:type="character" w:styleId="Kommentarhenvisning">
    <w:name w:val="annotation reference"/>
    <w:basedOn w:val="Standardskrifttypeiafsnit"/>
    <w:uiPriority w:val="99"/>
    <w:semiHidden/>
    <w:unhideWhenUsed/>
    <w:rsid w:val="00055FED"/>
    <w:rPr>
      <w:sz w:val="16"/>
      <w:szCs w:val="16"/>
    </w:rPr>
  </w:style>
  <w:style w:type="paragraph" w:styleId="Kommentartekst">
    <w:name w:val="annotation text"/>
    <w:basedOn w:val="Normal"/>
    <w:link w:val="KommentartekstTegn"/>
    <w:uiPriority w:val="99"/>
    <w:unhideWhenUsed/>
    <w:rsid w:val="00055FED"/>
    <w:pPr>
      <w:spacing w:line="240" w:lineRule="auto"/>
    </w:pPr>
    <w:rPr>
      <w:sz w:val="20"/>
      <w:szCs w:val="20"/>
    </w:rPr>
  </w:style>
  <w:style w:type="character" w:customStyle="1" w:styleId="KommentartekstTegn">
    <w:name w:val="Kommentartekst Tegn"/>
    <w:basedOn w:val="Standardskrifttypeiafsnit"/>
    <w:link w:val="Kommentartekst"/>
    <w:uiPriority w:val="99"/>
    <w:rsid w:val="00055FED"/>
    <w:rPr>
      <w:sz w:val="20"/>
      <w:szCs w:val="20"/>
    </w:rPr>
  </w:style>
  <w:style w:type="paragraph" w:styleId="Kommentaremne">
    <w:name w:val="annotation subject"/>
    <w:basedOn w:val="Kommentartekst"/>
    <w:next w:val="Kommentartekst"/>
    <w:link w:val="KommentaremneTegn"/>
    <w:uiPriority w:val="99"/>
    <w:semiHidden/>
    <w:unhideWhenUsed/>
    <w:rsid w:val="00055FED"/>
    <w:rPr>
      <w:b/>
      <w:bCs/>
    </w:rPr>
  </w:style>
  <w:style w:type="character" w:customStyle="1" w:styleId="KommentaremneTegn">
    <w:name w:val="Kommentaremne Tegn"/>
    <w:basedOn w:val="KommentartekstTegn"/>
    <w:link w:val="Kommentaremne"/>
    <w:uiPriority w:val="99"/>
    <w:semiHidden/>
    <w:rsid w:val="00055FED"/>
    <w:rPr>
      <w:b/>
      <w:bCs/>
      <w:sz w:val="20"/>
      <w:szCs w:val="20"/>
    </w:rPr>
  </w:style>
  <w:style w:type="character" w:styleId="BesgtLink">
    <w:name w:val="FollowedHyperlink"/>
    <w:basedOn w:val="Standardskrifttypeiafsnit"/>
    <w:uiPriority w:val="99"/>
    <w:semiHidden/>
    <w:unhideWhenUsed/>
    <w:rsid w:val="00DD293E"/>
    <w:rPr>
      <w:color w:val="954F72" w:themeColor="followedHyperlink"/>
      <w:u w:val="single"/>
    </w:rPr>
  </w:style>
  <w:style w:type="character" w:customStyle="1" w:styleId="Overskrift3Tegn">
    <w:name w:val="Overskrift 3 Tegn"/>
    <w:basedOn w:val="Standardskrifttypeiafsnit"/>
    <w:link w:val="Overskrift3"/>
    <w:uiPriority w:val="9"/>
    <w:rsid w:val="00DD293E"/>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semiHidden/>
    <w:rsid w:val="00587F3D"/>
    <w:rPr>
      <w:rFonts w:asciiTheme="majorHAnsi" w:eastAsiaTheme="majorEastAsia" w:hAnsiTheme="majorHAnsi" w:cstheme="majorBidi"/>
      <w:i/>
      <w:iCs/>
      <w:color w:val="2F5496" w:themeColor="accent1" w:themeShade="BF"/>
    </w:rPr>
  </w:style>
  <w:style w:type="paragraph" w:customStyle="1" w:styleId="draftail-block--unordered-list-item">
    <w:name w:val="draftail-block--unordered-list-item"/>
    <w:basedOn w:val="Normal"/>
    <w:rsid w:val="00587F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26645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26645B"/>
    <w:rPr>
      <w:rFonts w:asciiTheme="majorHAnsi" w:eastAsiaTheme="majorEastAsia" w:hAnsiTheme="majorHAnsi" w:cstheme="majorBidi"/>
      <w:color w:val="2F5496" w:themeColor="accent1" w:themeShade="BF"/>
      <w:sz w:val="26"/>
      <w:szCs w:val="26"/>
    </w:rPr>
  </w:style>
  <w:style w:type="paragraph" w:styleId="Overskrift">
    <w:name w:val="TOC Heading"/>
    <w:basedOn w:val="Overskrift1"/>
    <w:next w:val="Normal"/>
    <w:uiPriority w:val="39"/>
    <w:unhideWhenUsed/>
    <w:qFormat/>
    <w:rsid w:val="0026645B"/>
    <w:pPr>
      <w:spacing w:before="480" w:line="276" w:lineRule="auto"/>
      <w:outlineLvl w:val="9"/>
    </w:pPr>
    <w:rPr>
      <w:b/>
      <w:bCs/>
      <w:sz w:val="28"/>
      <w:szCs w:val="28"/>
      <w:lang w:eastAsia="da-DK"/>
    </w:rPr>
  </w:style>
  <w:style w:type="paragraph" w:styleId="Indholdsfortegnelse3">
    <w:name w:val="toc 3"/>
    <w:basedOn w:val="Normal"/>
    <w:next w:val="Normal"/>
    <w:autoRedefine/>
    <w:uiPriority w:val="39"/>
    <w:unhideWhenUsed/>
    <w:rsid w:val="0026645B"/>
    <w:pPr>
      <w:spacing w:after="0"/>
      <w:ind w:left="440"/>
    </w:pPr>
    <w:rPr>
      <w:rFonts w:cstheme="minorHAnsi"/>
      <w:sz w:val="20"/>
      <w:szCs w:val="20"/>
    </w:rPr>
  </w:style>
  <w:style w:type="paragraph" w:styleId="Indholdsfortegnelse1">
    <w:name w:val="toc 1"/>
    <w:basedOn w:val="Normal"/>
    <w:next w:val="Normal"/>
    <w:autoRedefine/>
    <w:uiPriority w:val="39"/>
    <w:unhideWhenUsed/>
    <w:rsid w:val="0026645B"/>
    <w:pPr>
      <w:spacing w:before="240" w:after="120"/>
    </w:pPr>
    <w:rPr>
      <w:rFonts w:cstheme="minorHAnsi"/>
      <w:b/>
      <w:bCs/>
      <w:sz w:val="20"/>
      <w:szCs w:val="20"/>
    </w:rPr>
  </w:style>
  <w:style w:type="paragraph" w:styleId="Indholdsfortegnelse2">
    <w:name w:val="toc 2"/>
    <w:basedOn w:val="Normal"/>
    <w:next w:val="Normal"/>
    <w:autoRedefine/>
    <w:uiPriority w:val="39"/>
    <w:unhideWhenUsed/>
    <w:rsid w:val="0026645B"/>
    <w:pPr>
      <w:spacing w:before="120" w:after="0"/>
      <w:ind w:left="220"/>
    </w:pPr>
    <w:rPr>
      <w:rFonts w:cstheme="minorHAnsi"/>
      <w:i/>
      <w:iCs/>
      <w:sz w:val="20"/>
      <w:szCs w:val="20"/>
    </w:rPr>
  </w:style>
  <w:style w:type="paragraph" w:styleId="Indholdsfortegnelse4">
    <w:name w:val="toc 4"/>
    <w:basedOn w:val="Normal"/>
    <w:next w:val="Normal"/>
    <w:autoRedefine/>
    <w:uiPriority w:val="39"/>
    <w:semiHidden/>
    <w:unhideWhenUsed/>
    <w:rsid w:val="0026645B"/>
    <w:pPr>
      <w:spacing w:after="0"/>
      <w:ind w:left="660"/>
    </w:pPr>
    <w:rPr>
      <w:rFonts w:cstheme="minorHAnsi"/>
      <w:sz w:val="20"/>
      <w:szCs w:val="20"/>
    </w:rPr>
  </w:style>
  <w:style w:type="paragraph" w:styleId="Indholdsfortegnelse5">
    <w:name w:val="toc 5"/>
    <w:basedOn w:val="Normal"/>
    <w:next w:val="Normal"/>
    <w:autoRedefine/>
    <w:uiPriority w:val="39"/>
    <w:semiHidden/>
    <w:unhideWhenUsed/>
    <w:rsid w:val="0026645B"/>
    <w:pPr>
      <w:spacing w:after="0"/>
      <w:ind w:left="880"/>
    </w:pPr>
    <w:rPr>
      <w:rFonts w:cstheme="minorHAnsi"/>
      <w:sz w:val="20"/>
      <w:szCs w:val="20"/>
    </w:rPr>
  </w:style>
  <w:style w:type="paragraph" w:styleId="Indholdsfortegnelse6">
    <w:name w:val="toc 6"/>
    <w:basedOn w:val="Normal"/>
    <w:next w:val="Normal"/>
    <w:autoRedefine/>
    <w:uiPriority w:val="39"/>
    <w:semiHidden/>
    <w:unhideWhenUsed/>
    <w:rsid w:val="0026645B"/>
    <w:pPr>
      <w:spacing w:after="0"/>
      <w:ind w:left="1100"/>
    </w:pPr>
    <w:rPr>
      <w:rFonts w:cstheme="minorHAnsi"/>
      <w:sz w:val="20"/>
      <w:szCs w:val="20"/>
    </w:rPr>
  </w:style>
  <w:style w:type="paragraph" w:styleId="Indholdsfortegnelse7">
    <w:name w:val="toc 7"/>
    <w:basedOn w:val="Normal"/>
    <w:next w:val="Normal"/>
    <w:autoRedefine/>
    <w:uiPriority w:val="39"/>
    <w:semiHidden/>
    <w:unhideWhenUsed/>
    <w:rsid w:val="0026645B"/>
    <w:pPr>
      <w:spacing w:after="0"/>
      <w:ind w:left="1320"/>
    </w:pPr>
    <w:rPr>
      <w:rFonts w:cstheme="minorHAnsi"/>
      <w:sz w:val="20"/>
      <w:szCs w:val="20"/>
    </w:rPr>
  </w:style>
  <w:style w:type="paragraph" w:styleId="Indholdsfortegnelse8">
    <w:name w:val="toc 8"/>
    <w:basedOn w:val="Normal"/>
    <w:next w:val="Normal"/>
    <w:autoRedefine/>
    <w:uiPriority w:val="39"/>
    <w:semiHidden/>
    <w:unhideWhenUsed/>
    <w:rsid w:val="0026645B"/>
    <w:pPr>
      <w:spacing w:after="0"/>
      <w:ind w:left="1540"/>
    </w:pPr>
    <w:rPr>
      <w:rFonts w:cstheme="minorHAnsi"/>
      <w:sz w:val="20"/>
      <w:szCs w:val="20"/>
    </w:rPr>
  </w:style>
  <w:style w:type="paragraph" w:styleId="Indholdsfortegnelse9">
    <w:name w:val="toc 9"/>
    <w:basedOn w:val="Normal"/>
    <w:next w:val="Normal"/>
    <w:autoRedefine/>
    <w:uiPriority w:val="39"/>
    <w:semiHidden/>
    <w:unhideWhenUsed/>
    <w:rsid w:val="0026645B"/>
    <w:pPr>
      <w:spacing w:after="0"/>
      <w:ind w:left="1760"/>
    </w:pPr>
    <w:rPr>
      <w:rFonts w:cstheme="minorHAnsi"/>
      <w:sz w:val="20"/>
      <w:szCs w:val="20"/>
    </w:rPr>
  </w:style>
  <w:style w:type="paragraph" w:styleId="Titel">
    <w:name w:val="Title"/>
    <w:basedOn w:val="Normal"/>
    <w:next w:val="Normal"/>
    <w:link w:val="TitelTegn"/>
    <w:uiPriority w:val="10"/>
    <w:qFormat/>
    <w:rsid w:val="00A24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24310"/>
    <w:rPr>
      <w:rFonts w:asciiTheme="majorHAnsi" w:eastAsiaTheme="majorEastAsia" w:hAnsiTheme="majorHAnsi" w:cstheme="majorBidi"/>
      <w:spacing w:val="-10"/>
      <w:kern w:val="28"/>
      <w:sz w:val="56"/>
      <w:szCs w:val="56"/>
    </w:rPr>
  </w:style>
  <w:style w:type="paragraph" w:styleId="Korrektur">
    <w:name w:val="Revision"/>
    <w:hidden/>
    <w:uiPriority w:val="99"/>
    <w:semiHidden/>
    <w:rsid w:val="008B7814"/>
    <w:pPr>
      <w:spacing w:after="0" w:line="240" w:lineRule="auto"/>
    </w:pPr>
  </w:style>
  <w:style w:type="paragraph" w:styleId="Opstilling-punkttegn">
    <w:name w:val="List Bullet"/>
    <w:basedOn w:val="Normal"/>
    <w:uiPriority w:val="99"/>
    <w:semiHidden/>
    <w:unhideWhenUsed/>
    <w:rsid w:val="00043034"/>
    <w:pPr>
      <w:numPr>
        <w:numId w:val="15"/>
      </w:numPr>
      <w:contextualSpacing/>
    </w:pPr>
  </w:style>
  <w:style w:type="paragraph" w:styleId="Opstilling-talellerbogst">
    <w:name w:val="List Number"/>
    <w:basedOn w:val="Normal"/>
    <w:uiPriority w:val="99"/>
    <w:semiHidden/>
    <w:unhideWhenUsed/>
    <w:rsid w:val="00043034"/>
    <w:pPr>
      <w:numPr>
        <w:numId w:val="16"/>
      </w:numPr>
      <w:contextualSpacing/>
    </w:pPr>
  </w:style>
  <w:style w:type="character" w:styleId="Slutnotehenvisning">
    <w:name w:val="endnote reference"/>
    <w:basedOn w:val="Standardskrifttypeiafsnit"/>
    <w:uiPriority w:val="99"/>
    <w:semiHidden/>
    <w:unhideWhenUsed/>
    <w:rsid w:val="00B423FB"/>
    <w:rPr>
      <w:vertAlign w:val="superscript"/>
    </w:rPr>
  </w:style>
  <w:style w:type="character" w:styleId="Fodnotehenvisning">
    <w:name w:val="footnote reference"/>
    <w:basedOn w:val="Standardskrifttypeiafsnit"/>
    <w:uiPriority w:val="99"/>
    <w:semiHidden/>
    <w:unhideWhenUsed/>
    <w:rsid w:val="00B42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59854">
      <w:bodyDiv w:val="1"/>
      <w:marLeft w:val="0"/>
      <w:marRight w:val="0"/>
      <w:marTop w:val="0"/>
      <w:marBottom w:val="0"/>
      <w:divBdr>
        <w:top w:val="none" w:sz="0" w:space="0" w:color="auto"/>
        <w:left w:val="none" w:sz="0" w:space="0" w:color="auto"/>
        <w:bottom w:val="none" w:sz="0" w:space="0" w:color="auto"/>
        <w:right w:val="none" w:sz="0" w:space="0" w:color="auto"/>
      </w:divBdr>
    </w:div>
    <w:div w:id="413749203">
      <w:bodyDiv w:val="1"/>
      <w:marLeft w:val="0"/>
      <w:marRight w:val="0"/>
      <w:marTop w:val="0"/>
      <w:marBottom w:val="0"/>
      <w:divBdr>
        <w:top w:val="none" w:sz="0" w:space="0" w:color="auto"/>
        <w:left w:val="none" w:sz="0" w:space="0" w:color="auto"/>
        <w:bottom w:val="none" w:sz="0" w:space="0" w:color="auto"/>
        <w:right w:val="none" w:sz="0" w:space="0" w:color="auto"/>
      </w:divBdr>
      <w:divsChild>
        <w:div w:id="897665707">
          <w:marLeft w:val="0"/>
          <w:marRight w:val="0"/>
          <w:marTop w:val="0"/>
          <w:marBottom w:val="0"/>
          <w:divBdr>
            <w:top w:val="none" w:sz="0" w:space="0" w:color="auto"/>
            <w:left w:val="none" w:sz="0" w:space="0" w:color="auto"/>
            <w:bottom w:val="none" w:sz="0" w:space="0" w:color="auto"/>
            <w:right w:val="none" w:sz="0" w:space="0" w:color="auto"/>
          </w:divBdr>
          <w:divsChild>
            <w:div w:id="48266143">
              <w:marLeft w:val="0"/>
              <w:marRight w:val="0"/>
              <w:marTop w:val="0"/>
              <w:marBottom w:val="0"/>
              <w:divBdr>
                <w:top w:val="none" w:sz="0" w:space="0" w:color="auto"/>
                <w:left w:val="none" w:sz="0" w:space="0" w:color="auto"/>
                <w:bottom w:val="none" w:sz="0" w:space="0" w:color="auto"/>
                <w:right w:val="none" w:sz="0" w:space="0" w:color="auto"/>
              </w:divBdr>
              <w:divsChild>
                <w:div w:id="15553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2657">
      <w:bodyDiv w:val="1"/>
      <w:marLeft w:val="0"/>
      <w:marRight w:val="0"/>
      <w:marTop w:val="0"/>
      <w:marBottom w:val="0"/>
      <w:divBdr>
        <w:top w:val="none" w:sz="0" w:space="0" w:color="auto"/>
        <w:left w:val="none" w:sz="0" w:space="0" w:color="auto"/>
        <w:bottom w:val="none" w:sz="0" w:space="0" w:color="auto"/>
        <w:right w:val="none" w:sz="0" w:space="0" w:color="auto"/>
      </w:divBdr>
      <w:divsChild>
        <w:div w:id="301887406">
          <w:marLeft w:val="0"/>
          <w:marRight w:val="0"/>
          <w:marTop w:val="0"/>
          <w:marBottom w:val="0"/>
          <w:divBdr>
            <w:top w:val="none" w:sz="0" w:space="0" w:color="auto"/>
            <w:left w:val="none" w:sz="0" w:space="0" w:color="auto"/>
            <w:bottom w:val="none" w:sz="0" w:space="0" w:color="auto"/>
            <w:right w:val="none" w:sz="0" w:space="0" w:color="auto"/>
          </w:divBdr>
          <w:divsChild>
            <w:div w:id="768507729">
              <w:marLeft w:val="0"/>
              <w:marRight w:val="0"/>
              <w:marTop w:val="0"/>
              <w:marBottom w:val="0"/>
              <w:divBdr>
                <w:top w:val="none" w:sz="0" w:space="0" w:color="auto"/>
                <w:left w:val="none" w:sz="0" w:space="0" w:color="auto"/>
                <w:bottom w:val="none" w:sz="0" w:space="0" w:color="auto"/>
                <w:right w:val="none" w:sz="0" w:space="0" w:color="auto"/>
              </w:divBdr>
            </w:div>
            <w:div w:id="489098286">
              <w:marLeft w:val="0"/>
              <w:marRight w:val="0"/>
              <w:marTop w:val="0"/>
              <w:marBottom w:val="0"/>
              <w:divBdr>
                <w:top w:val="none" w:sz="0" w:space="0" w:color="auto"/>
                <w:left w:val="none" w:sz="0" w:space="0" w:color="auto"/>
                <w:bottom w:val="none" w:sz="0" w:space="0" w:color="auto"/>
                <w:right w:val="none" w:sz="0" w:space="0" w:color="auto"/>
              </w:divBdr>
              <w:divsChild>
                <w:div w:id="1720739121">
                  <w:marLeft w:val="0"/>
                  <w:marRight w:val="0"/>
                  <w:marTop w:val="0"/>
                  <w:marBottom w:val="0"/>
                  <w:divBdr>
                    <w:top w:val="none" w:sz="0" w:space="0" w:color="auto"/>
                    <w:left w:val="none" w:sz="0" w:space="0" w:color="auto"/>
                    <w:bottom w:val="none" w:sz="0" w:space="0" w:color="auto"/>
                    <w:right w:val="none" w:sz="0" w:space="0" w:color="auto"/>
                  </w:divBdr>
                </w:div>
              </w:divsChild>
            </w:div>
            <w:div w:id="1960793581">
              <w:marLeft w:val="0"/>
              <w:marRight w:val="0"/>
              <w:marTop w:val="0"/>
              <w:marBottom w:val="0"/>
              <w:divBdr>
                <w:top w:val="none" w:sz="0" w:space="0" w:color="auto"/>
                <w:left w:val="none" w:sz="0" w:space="0" w:color="auto"/>
                <w:bottom w:val="none" w:sz="0" w:space="0" w:color="auto"/>
                <w:right w:val="none" w:sz="0" w:space="0" w:color="auto"/>
              </w:divBdr>
              <w:divsChild>
                <w:div w:id="1122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2941">
      <w:bodyDiv w:val="1"/>
      <w:marLeft w:val="0"/>
      <w:marRight w:val="0"/>
      <w:marTop w:val="0"/>
      <w:marBottom w:val="0"/>
      <w:divBdr>
        <w:top w:val="none" w:sz="0" w:space="0" w:color="auto"/>
        <w:left w:val="none" w:sz="0" w:space="0" w:color="auto"/>
        <w:bottom w:val="none" w:sz="0" w:space="0" w:color="auto"/>
        <w:right w:val="none" w:sz="0" w:space="0" w:color="auto"/>
      </w:divBdr>
    </w:div>
    <w:div w:id="629748337">
      <w:bodyDiv w:val="1"/>
      <w:marLeft w:val="0"/>
      <w:marRight w:val="0"/>
      <w:marTop w:val="0"/>
      <w:marBottom w:val="0"/>
      <w:divBdr>
        <w:top w:val="none" w:sz="0" w:space="0" w:color="auto"/>
        <w:left w:val="none" w:sz="0" w:space="0" w:color="auto"/>
        <w:bottom w:val="none" w:sz="0" w:space="0" w:color="auto"/>
        <w:right w:val="none" w:sz="0" w:space="0" w:color="auto"/>
      </w:divBdr>
      <w:divsChild>
        <w:div w:id="1334525844">
          <w:marLeft w:val="0"/>
          <w:marRight w:val="0"/>
          <w:marTop w:val="0"/>
          <w:marBottom w:val="0"/>
          <w:divBdr>
            <w:top w:val="none" w:sz="0" w:space="0" w:color="auto"/>
            <w:left w:val="none" w:sz="0" w:space="0" w:color="auto"/>
            <w:bottom w:val="none" w:sz="0" w:space="0" w:color="auto"/>
            <w:right w:val="none" w:sz="0" w:space="0" w:color="auto"/>
          </w:divBdr>
        </w:div>
      </w:divsChild>
    </w:div>
    <w:div w:id="844589626">
      <w:bodyDiv w:val="1"/>
      <w:marLeft w:val="0"/>
      <w:marRight w:val="0"/>
      <w:marTop w:val="0"/>
      <w:marBottom w:val="0"/>
      <w:divBdr>
        <w:top w:val="none" w:sz="0" w:space="0" w:color="auto"/>
        <w:left w:val="none" w:sz="0" w:space="0" w:color="auto"/>
        <w:bottom w:val="none" w:sz="0" w:space="0" w:color="auto"/>
        <w:right w:val="none" w:sz="0" w:space="0" w:color="auto"/>
      </w:divBdr>
      <w:divsChild>
        <w:div w:id="1346788653">
          <w:marLeft w:val="0"/>
          <w:marRight w:val="0"/>
          <w:marTop w:val="0"/>
          <w:marBottom w:val="0"/>
          <w:divBdr>
            <w:top w:val="none" w:sz="0" w:space="0" w:color="auto"/>
            <w:left w:val="none" w:sz="0" w:space="0" w:color="auto"/>
            <w:bottom w:val="none" w:sz="0" w:space="0" w:color="auto"/>
            <w:right w:val="none" w:sz="0" w:space="0" w:color="auto"/>
          </w:divBdr>
          <w:divsChild>
            <w:div w:id="855310538">
              <w:marLeft w:val="0"/>
              <w:marRight w:val="0"/>
              <w:marTop w:val="0"/>
              <w:marBottom w:val="0"/>
              <w:divBdr>
                <w:top w:val="none" w:sz="0" w:space="0" w:color="auto"/>
                <w:left w:val="none" w:sz="0" w:space="0" w:color="auto"/>
                <w:bottom w:val="none" w:sz="0" w:space="0" w:color="auto"/>
                <w:right w:val="none" w:sz="0" w:space="0" w:color="auto"/>
              </w:divBdr>
              <w:divsChild>
                <w:div w:id="2119790524">
                  <w:marLeft w:val="0"/>
                  <w:marRight w:val="0"/>
                  <w:marTop w:val="0"/>
                  <w:marBottom w:val="0"/>
                  <w:divBdr>
                    <w:top w:val="none" w:sz="0" w:space="0" w:color="auto"/>
                    <w:left w:val="none" w:sz="0" w:space="0" w:color="auto"/>
                    <w:bottom w:val="none" w:sz="0" w:space="0" w:color="auto"/>
                    <w:right w:val="none" w:sz="0" w:space="0" w:color="auto"/>
                  </w:divBdr>
                </w:div>
              </w:divsChild>
            </w:div>
            <w:div w:id="1046413432">
              <w:marLeft w:val="0"/>
              <w:marRight w:val="0"/>
              <w:marTop w:val="0"/>
              <w:marBottom w:val="0"/>
              <w:divBdr>
                <w:top w:val="none" w:sz="0" w:space="0" w:color="auto"/>
                <w:left w:val="none" w:sz="0" w:space="0" w:color="auto"/>
                <w:bottom w:val="none" w:sz="0" w:space="0" w:color="auto"/>
                <w:right w:val="none" w:sz="0" w:space="0" w:color="auto"/>
              </w:divBdr>
            </w:div>
            <w:div w:id="2066179094">
              <w:marLeft w:val="0"/>
              <w:marRight w:val="0"/>
              <w:marTop w:val="0"/>
              <w:marBottom w:val="0"/>
              <w:divBdr>
                <w:top w:val="none" w:sz="0" w:space="0" w:color="auto"/>
                <w:left w:val="none" w:sz="0" w:space="0" w:color="auto"/>
                <w:bottom w:val="none" w:sz="0" w:space="0" w:color="auto"/>
                <w:right w:val="none" w:sz="0" w:space="0" w:color="auto"/>
              </w:divBdr>
              <w:divsChild>
                <w:div w:id="281155469">
                  <w:marLeft w:val="0"/>
                  <w:marRight w:val="0"/>
                  <w:marTop w:val="0"/>
                  <w:marBottom w:val="0"/>
                  <w:divBdr>
                    <w:top w:val="none" w:sz="0" w:space="0" w:color="auto"/>
                    <w:left w:val="none" w:sz="0" w:space="0" w:color="auto"/>
                    <w:bottom w:val="none" w:sz="0" w:space="0" w:color="auto"/>
                    <w:right w:val="none" w:sz="0" w:space="0" w:color="auto"/>
                  </w:divBdr>
                </w:div>
              </w:divsChild>
            </w:div>
            <w:div w:id="1131707162">
              <w:marLeft w:val="0"/>
              <w:marRight w:val="0"/>
              <w:marTop w:val="0"/>
              <w:marBottom w:val="0"/>
              <w:divBdr>
                <w:top w:val="none" w:sz="0" w:space="0" w:color="auto"/>
                <w:left w:val="none" w:sz="0" w:space="0" w:color="auto"/>
                <w:bottom w:val="none" w:sz="0" w:space="0" w:color="auto"/>
                <w:right w:val="none" w:sz="0" w:space="0" w:color="auto"/>
              </w:divBdr>
              <w:divsChild>
                <w:div w:id="927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695">
      <w:bodyDiv w:val="1"/>
      <w:marLeft w:val="0"/>
      <w:marRight w:val="0"/>
      <w:marTop w:val="0"/>
      <w:marBottom w:val="0"/>
      <w:divBdr>
        <w:top w:val="none" w:sz="0" w:space="0" w:color="auto"/>
        <w:left w:val="none" w:sz="0" w:space="0" w:color="auto"/>
        <w:bottom w:val="none" w:sz="0" w:space="0" w:color="auto"/>
        <w:right w:val="none" w:sz="0" w:space="0" w:color="auto"/>
      </w:divBdr>
      <w:divsChild>
        <w:div w:id="2025402933">
          <w:marLeft w:val="0"/>
          <w:marRight w:val="0"/>
          <w:marTop w:val="0"/>
          <w:marBottom w:val="0"/>
          <w:divBdr>
            <w:top w:val="none" w:sz="0" w:space="0" w:color="auto"/>
            <w:left w:val="none" w:sz="0" w:space="0" w:color="auto"/>
            <w:bottom w:val="none" w:sz="0" w:space="0" w:color="auto"/>
            <w:right w:val="none" w:sz="0" w:space="0" w:color="auto"/>
          </w:divBdr>
          <w:divsChild>
            <w:div w:id="895050095">
              <w:marLeft w:val="0"/>
              <w:marRight w:val="0"/>
              <w:marTop w:val="0"/>
              <w:marBottom w:val="0"/>
              <w:divBdr>
                <w:top w:val="none" w:sz="0" w:space="0" w:color="auto"/>
                <w:left w:val="none" w:sz="0" w:space="0" w:color="auto"/>
                <w:bottom w:val="none" w:sz="0" w:space="0" w:color="auto"/>
                <w:right w:val="none" w:sz="0" w:space="0" w:color="auto"/>
              </w:divBdr>
              <w:divsChild>
                <w:div w:id="12473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298144">
      <w:bodyDiv w:val="1"/>
      <w:marLeft w:val="0"/>
      <w:marRight w:val="0"/>
      <w:marTop w:val="0"/>
      <w:marBottom w:val="0"/>
      <w:divBdr>
        <w:top w:val="none" w:sz="0" w:space="0" w:color="auto"/>
        <w:left w:val="none" w:sz="0" w:space="0" w:color="auto"/>
        <w:bottom w:val="none" w:sz="0" w:space="0" w:color="auto"/>
        <w:right w:val="none" w:sz="0" w:space="0" w:color="auto"/>
      </w:divBdr>
      <w:divsChild>
        <w:div w:id="1258059226">
          <w:marLeft w:val="0"/>
          <w:marRight w:val="0"/>
          <w:marTop w:val="0"/>
          <w:marBottom w:val="0"/>
          <w:divBdr>
            <w:top w:val="none" w:sz="0" w:space="0" w:color="auto"/>
            <w:left w:val="none" w:sz="0" w:space="0" w:color="auto"/>
            <w:bottom w:val="none" w:sz="0" w:space="0" w:color="auto"/>
            <w:right w:val="none" w:sz="0" w:space="0" w:color="auto"/>
          </w:divBdr>
          <w:divsChild>
            <w:div w:id="1963727949">
              <w:marLeft w:val="0"/>
              <w:marRight w:val="0"/>
              <w:marTop w:val="0"/>
              <w:marBottom w:val="0"/>
              <w:divBdr>
                <w:top w:val="none" w:sz="0" w:space="0" w:color="auto"/>
                <w:left w:val="none" w:sz="0" w:space="0" w:color="auto"/>
                <w:bottom w:val="none" w:sz="0" w:space="0" w:color="auto"/>
                <w:right w:val="none" w:sz="0" w:space="0" w:color="auto"/>
              </w:divBdr>
              <w:divsChild>
                <w:div w:id="2816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89547">
      <w:bodyDiv w:val="1"/>
      <w:marLeft w:val="0"/>
      <w:marRight w:val="0"/>
      <w:marTop w:val="0"/>
      <w:marBottom w:val="0"/>
      <w:divBdr>
        <w:top w:val="none" w:sz="0" w:space="0" w:color="auto"/>
        <w:left w:val="none" w:sz="0" w:space="0" w:color="auto"/>
        <w:bottom w:val="none" w:sz="0" w:space="0" w:color="auto"/>
        <w:right w:val="none" w:sz="0" w:space="0" w:color="auto"/>
      </w:divBdr>
      <w:divsChild>
        <w:div w:id="818958690">
          <w:marLeft w:val="0"/>
          <w:marRight w:val="0"/>
          <w:marTop w:val="0"/>
          <w:marBottom w:val="0"/>
          <w:divBdr>
            <w:top w:val="none" w:sz="0" w:space="0" w:color="auto"/>
            <w:left w:val="none" w:sz="0" w:space="0" w:color="auto"/>
            <w:bottom w:val="none" w:sz="0" w:space="0" w:color="auto"/>
            <w:right w:val="none" w:sz="0" w:space="0" w:color="auto"/>
          </w:divBdr>
          <w:divsChild>
            <w:div w:id="361906552">
              <w:marLeft w:val="0"/>
              <w:marRight w:val="0"/>
              <w:marTop w:val="0"/>
              <w:marBottom w:val="0"/>
              <w:divBdr>
                <w:top w:val="none" w:sz="0" w:space="0" w:color="auto"/>
                <w:left w:val="none" w:sz="0" w:space="0" w:color="auto"/>
                <w:bottom w:val="none" w:sz="0" w:space="0" w:color="auto"/>
                <w:right w:val="none" w:sz="0" w:space="0" w:color="auto"/>
              </w:divBdr>
            </w:div>
            <w:div w:id="211843846">
              <w:marLeft w:val="0"/>
              <w:marRight w:val="0"/>
              <w:marTop w:val="0"/>
              <w:marBottom w:val="0"/>
              <w:divBdr>
                <w:top w:val="none" w:sz="0" w:space="0" w:color="auto"/>
                <w:left w:val="none" w:sz="0" w:space="0" w:color="auto"/>
                <w:bottom w:val="none" w:sz="0" w:space="0" w:color="auto"/>
                <w:right w:val="none" w:sz="0" w:space="0" w:color="auto"/>
              </w:divBdr>
              <w:divsChild>
                <w:div w:id="969940868">
                  <w:marLeft w:val="0"/>
                  <w:marRight w:val="0"/>
                  <w:marTop w:val="0"/>
                  <w:marBottom w:val="0"/>
                  <w:divBdr>
                    <w:top w:val="none" w:sz="0" w:space="0" w:color="auto"/>
                    <w:left w:val="none" w:sz="0" w:space="0" w:color="auto"/>
                    <w:bottom w:val="none" w:sz="0" w:space="0" w:color="auto"/>
                    <w:right w:val="none" w:sz="0" w:space="0" w:color="auto"/>
                  </w:divBdr>
                </w:div>
              </w:divsChild>
            </w:div>
            <w:div w:id="1205943393">
              <w:marLeft w:val="0"/>
              <w:marRight w:val="0"/>
              <w:marTop w:val="0"/>
              <w:marBottom w:val="0"/>
              <w:divBdr>
                <w:top w:val="none" w:sz="0" w:space="0" w:color="auto"/>
                <w:left w:val="none" w:sz="0" w:space="0" w:color="auto"/>
                <w:bottom w:val="none" w:sz="0" w:space="0" w:color="auto"/>
                <w:right w:val="none" w:sz="0" w:space="0" w:color="auto"/>
              </w:divBdr>
              <w:divsChild>
                <w:div w:id="945191012">
                  <w:marLeft w:val="0"/>
                  <w:marRight w:val="0"/>
                  <w:marTop w:val="0"/>
                  <w:marBottom w:val="0"/>
                  <w:divBdr>
                    <w:top w:val="none" w:sz="0" w:space="0" w:color="auto"/>
                    <w:left w:val="none" w:sz="0" w:space="0" w:color="auto"/>
                    <w:bottom w:val="none" w:sz="0" w:space="0" w:color="auto"/>
                    <w:right w:val="none" w:sz="0" w:space="0" w:color="auto"/>
                  </w:divBdr>
                </w:div>
              </w:divsChild>
            </w:div>
            <w:div w:id="1832063346">
              <w:marLeft w:val="0"/>
              <w:marRight w:val="0"/>
              <w:marTop w:val="0"/>
              <w:marBottom w:val="0"/>
              <w:divBdr>
                <w:top w:val="none" w:sz="0" w:space="0" w:color="auto"/>
                <w:left w:val="none" w:sz="0" w:space="0" w:color="auto"/>
                <w:bottom w:val="none" w:sz="0" w:space="0" w:color="auto"/>
                <w:right w:val="none" w:sz="0" w:space="0" w:color="auto"/>
              </w:divBdr>
            </w:div>
            <w:div w:id="1942452641">
              <w:marLeft w:val="0"/>
              <w:marRight w:val="0"/>
              <w:marTop w:val="0"/>
              <w:marBottom w:val="0"/>
              <w:divBdr>
                <w:top w:val="none" w:sz="0" w:space="0" w:color="auto"/>
                <w:left w:val="none" w:sz="0" w:space="0" w:color="auto"/>
                <w:bottom w:val="none" w:sz="0" w:space="0" w:color="auto"/>
                <w:right w:val="none" w:sz="0" w:space="0" w:color="auto"/>
              </w:divBdr>
            </w:div>
            <w:div w:id="1340696473">
              <w:marLeft w:val="0"/>
              <w:marRight w:val="0"/>
              <w:marTop w:val="0"/>
              <w:marBottom w:val="0"/>
              <w:divBdr>
                <w:top w:val="none" w:sz="0" w:space="0" w:color="auto"/>
                <w:left w:val="none" w:sz="0" w:space="0" w:color="auto"/>
                <w:bottom w:val="none" w:sz="0" w:space="0" w:color="auto"/>
                <w:right w:val="none" w:sz="0" w:space="0" w:color="auto"/>
              </w:divBdr>
            </w:div>
            <w:div w:id="136534850">
              <w:marLeft w:val="0"/>
              <w:marRight w:val="0"/>
              <w:marTop w:val="0"/>
              <w:marBottom w:val="0"/>
              <w:divBdr>
                <w:top w:val="none" w:sz="0" w:space="0" w:color="auto"/>
                <w:left w:val="none" w:sz="0" w:space="0" w:color="auto"/>
                <w:bottom w:val="none" w:sz="0" w:space="0" w:color="auto"/>
                <w:right w:val="none" w:sz="0" w:space="0" w:color="auto"/>
              </w:divBdr>
            </w:div>
            <w:div w:id="455104839">
              <w:marLeft w:val="0"/>
              <w:marRight w:val="0"/>
              <w:marTop w:val="0"/>
              <w:marBottom w:val="0"/>
              <w:divBdr>
                <w:top w:val="none" w:sz="0" w:space="0" w:color="auto"/>
                <w:left w:val="none" w:sz="0" w:space="0" w:color="auto"/>
                <w:bottom w:val="none" w:sz="0" w:space="0" w:color="auto"/>
                <w:right w:val="none" w:sz="0" w:space="0" w:color="auto"/>
              </w:divBdr>
            </w:div>
            <w:div w:id="412557592">
              <w:marLeft w:val="0"/>
              <w:marRight w:val="0"/>
              <w:marTop w:val="0"/>
              <w:marBottom w:val="0"/>
              <w:divBdr>
                <w:top w:val="none" w:sz="0" w:space="0" w:color="auto"/>
                <w:left w:val="none" w:sz="0" w:space="0" w:color="auto"/>
                <w:bottom w:val="none" w:sz="0" w:space="0" w:color="auto"/>
                <w:right w:val="none" w:sz="0" w:space="0" w:color="auto"/>
              </w:divBdr>
            </w:div>
            <w:div w:id="573979354">
              <w:marLeft w:val="0"/>
              <w:marRight w:val="0"/>
              <w:marTop w:val="0"/>
              <w:marBottom w:val="0"/>
              <w:divBdr>
                <w:top w:val="none" w:sz="0" w:space="0" w:color="auto"/>
                <w:left w:val="none" w:sz="0" w:space="0" w:color="auto"/>
                <w:bottom w:val="none" w:sz="0" w:space="0" w:color="auto"/>
                <w:right w:val="none" w:sz="0" w:space="0" w:color="auto"/>
              </w:divBdr>
            </w:div>
            <w:div w:id="1605721553">
              <w:marLeft w:val="0"/>
              <w:marRight w:val="0"/>
              <w:marTop w:val="0"/>
              <w:marBottom w:val="0"/>
              <w:divBdr>
                <w:top w:val="none" w:sz="0" w:space="0" w:color="auto"/>
                <w:left w:val="none" w:sz="0" w:space="0" w:color="auto"/>
                <w:bottom w:val="none" w:sz="0" w:space="0" w:color="auto"/>
                <w:right w:val="none" w:sz="0" w:space="0" w:color="auto"/>
              </w:divBdr>
            </w:div>
            <w:div w:id="9998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72934">
      <w:bodyDiv w:val="1"/>
      <w:marLeft w:val="0"/>
      <w:marRight w:val="0"/>
      <w:marTop w:val="0"/>
      <w:marBottom w:val="0"/>
      <w:divBdr>
        <w:top w:val="none" w:sz="0" w:space="0" w:color="auto"/>
        <w:left w:val="none" w:sz="0" w:space="0" w:color="auto"/>
        <w:bottom w:val="none" w:sz="0" w:space="0" w:color="auto"/>
        <w:right w:val="none" w:sz="0" w:space="0" w:color="auto"/>
      </w:divBdr>
      <w:divsChild>
        <w:div w:id="202054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PWjVaddJ8vE&amp;t=2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noplivning.dk/wp-content/uploads/2021/03/2021_RESUSDK_04_Basal_Hjertelungeredning_Hjertestarter.pdf" TargetMode="External"/><Relationship Id="rId5" Type="http://schemas.openxmlformats.org/officeDocument/2006/relationships/webSettings" Target="webSettings.xml"/><Relationship Id="rId15" Type="http://schemas.openxmlformats.org/officeDocument/2006/relationships/hyperlink" Target="https://hjertestarter.dk/hjerteloeber/bliv-hjerteloeber" TargetMode="External"/><Relationship Id="rId10" Type="http://schemas.openxmlformats.org/officeDocument/2006/relationships/hyperlink" Target="http://www.genoplivning.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iklas.breindahl@gmail.com" TargetMode="External"/><Relationship Id="rId14" Type="http://schemas.openxmlformats.org/officeDocument/2006/relationships/hyperlink" Target="http://www.hjertestarter.d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enoplivning.dk" TargetMode="External"/><Relationship Id="rId2" Type="http://schemas.openxmlformats.org/officeDocument/2006/relationships/hyperlink" Target="http://www.genoplivning.dk" TargetMode="External"/><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3EB8-D95A-1B45-B093-53521986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3402</Words>
  <Characters>20757</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Breindahl</dc:creator>
  <cp:keywords/>
  <dc:description/>
  <cp:lastModifiedBy>Naja Glavind Fleckner</cp:lastModifiedBy>
  <cp:revision>2</cp:revision>
  <dcterms:created xsi:type="dcterms:W3CDTF">2023-04-25T07:27:00Z</dcterms:created>
  <dcterms:modified xsi:type="dcterms:W3CDTF">2023-04-25T07:27:00Z</dcterms:modified>
</cp:coreProperties>
</file>