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6DBB" w14:textId="77777777" w:rsidR="00AE2EEE" w:rsidRDefault="001241E4">
      <w:r>
        <w:t>Pressemeddelelse</w:t>
      </w:r>
      <w:r w:rsidR="008B0C70">
        <w:t xml:space="preserve"> til foromtale</w:t>
      </w:r>
    </w:p>
    <w:p w14:paraId="12CD62AC" w14:textId="77777777" w:rsidR="00A41ACF" w:rsidRDefault="00A41ACF"/>
    <w:p w14:paraId="6C4F1BC0" w14:textId="5E7EA681" w:rsidR="001241E4" w:rsidRPr="00A41ACF" w:rsidRDefault="00EB0122">
      <w:pPr>
        <w:rPr>
          <w:b/>
          <w:sz w:val="28"/>
        </w:rPr>
      </w:pPr>
      <w:r>
        <w:rPr>
          <w:b/>
          <w:sz w:val="28"/>
        </w:rPr>
        <w:t xml:space="preserve">Vær med til international </w:t>
      </w:r>
      <w:r w:rsidR="006F1CB7" w:rsidRPr="00A41ACF">
        <w:rPr>
          <w:b/>
          <w:sz w:val="28"/>
        </w:rPr>
        <w:t>Hjertestarterdag i efterårsferien</w:t>
      </w:r>
      <w:r w:rsidR="00A41ACF" w:rsidRPr="00A41ACF">
        <w:rPr>
          <w:b/>
          <w:sz w:val="28"/>
        </w:rPr>
        <w:t xml:space="preserve"> </w:t>
      </w:r>
      <w:r w:rsidR="00A41ACF" w:rsidRPr="00A41ACF">
        <w:rPr>
          <w:b/>
          <w:sz w:val="28"/>
          <w:highlight w:val="yellow"/>
        </w:rPr>
        <w:t>i/på/ved [sted]</w:t>
      </w:r>
    </w:p>
    <w:p w14:paraId="40CCDBCD" w14:textId="4EA08187" w:rsidR="00A41ACF" w:rsidRDefault="00EB0122" w:rsidP="00257150">
      <w:pPr>
        <w:spacing w:after="0" w:line="240" w:lineRule="auto"/>
      </w:pPr>
      <w:r>
        <w:rPr>
          <w:b/>
        </w:rPr>
        <w:t>I år er det 1</w:t>
      </w:r>
      <w:r w:rsidR="009336D7">
        <w:rPr>
          <w:b/>
        </w:rPr>
        <w:t>2</w:t>
      </w:r>
      <w:r>
        <w:rPr>
          <w:b/>
        </w:rPr>
        <w:t xml:space="preserve">. gang, at der afholdes international </w:t>
      </w:r>
      <w:r w:rsidR="005B65E0">
        <w:rPr>
          <w:b/>
        </w:rPr>
        <w:t>Hjertestarterdag</w:t>
      </w:r>
      <w:r>
        <w:rPr>
          <w:b/>
        </w:rPr>
        <w:t>, som er</w:t>
      </w:r>
      <w:r w:rsidR="005B65E0">
        <w:rPr>
          <w:b/>
        </w:rPr>
        <w:t xml:space="preserve"> </w:t>
      </w:r>
      <w:r w:rsidR="009336D7">
        <w:rPr>
          <w:b/>
        </w:rPr>
        <w:t>ons</w:t>
      </w:r>
      <w:r w:rsidR="008E1D43">
        <w:rPr>
          <w:b/>
        </w:rPr>
        <w:t>dag</w:t>
      </w:r>
      <w:r w:rsidR="005B65E0">
        <w:rPr>
          <w:b/>
        </w:rPr>
        <w:t xml:space="preserve"> d</w:t>
      </w:r>
      <w:r w:rsidR="008E1D43">
        <w:rPr>
          <w:b/>
        </w:rPr>
        <w:t xml:space="preserve">en </w:t>
      </w:r>
      <w:r w:rsidR="005B65E0">
        <w:rPr>
          <w:b/>
        </w:rPr>
        <w:t>16. oktober</w:t>
      </w:r>
      <w:r>
        <w:rPr>
          <w:b/>
        </w:rPr>
        <w:t>.</w:t>
      </w:r>
      <w:r w:rsidR="005B65E0">
        <w:rPr>
          <w:b/>
        </w:rPr>
        <w:t xml:space="preserve"> </w:t>
      </w:r>
      <w:r w:rsidR="00147758">
        <w:rPr>
          <w:b/>
        </w:rPr>
        <w:br/>
      </w:r>
      <w:r>
        <w:rPr>
          <w:b/>
        </w:rPr>
        <w:t>B</w:t>
      </w:r>
      <w:r w:rsidR="000A2F87">
        <w:rPr>
          <w:b/>
        </w:rPr>
        <w:t>ørn og voksne</w:t>
      </w:r>
      <w:r w:rsidR="005B65E0">
        <w:rPr>
          <w:b/>
        </w:rPr>
        <w:t xml:space="preserve"> </w:t>
      </w:r>
      <w:r>
        <w:rPr>
          <w:b/>
        </w:rPr>
        <w:t xml:space="preserve">kan </w:t>
      </w:r>
      <w:r w:rsidR="005B65E0">
        <w:rPr>
          <w:b/>
        </w:rPr>
        <w:t>blive</w:t>
      </w:r>
      <w:r w:rsidR="006F1CB7" w:rsidRPr="00A41ACF">
        <w:rPr>
          <w:b/>
        </w:rPr>
        <w:t xml:space="preserve"> klar</w:t>
      </w:r>
      <w:r w:rsidR="00A41ACF">
        <w:rPr>
          <w:b/>
        </w:rPr>
        <w:t xml:space="preserve"> til </w:t>
      </w:r>
      <w:r w:rsidR="00755A3F">
        <w:rPr>
          <w:b/>
        </w:rPr>
        <w:t>at redde liv</w:t>
      </w:r>
      <w:r w:rsidR="006F1CB7" w:rsidRPr="00A41ACF">
        <w:rPr>
          <w:b/>
        </w:rPr>
        <w:t xml:space="preserve">, hvis </w:t>
      </w:r>
      <w:r w:rsidR="000756EE">
        <w:rPr>
          <w:b/>
        </w:rPr>
        <w:t>de</w:t>
      </w:r>
      <w:r w:rsidR="006F1CB7" w:rsidRPr="00A41ACF">
        <w:rPr>
          <w:b/>
        </w:rPr>
        <w:t xml:space="preserve"> bliver vidne til et hjertestop</w:t>
      </w:r>
      <w:r w:rsidR="00A41ACF">
        <w:rPr>
          <w:b/>
        </w:rPr>
        <w:t>.</w:t>
      </w:r>
      <w:r w:rsidR="00755A3F">
        <w:rPr>
          <w:b/>
        </w:rPr>
        <w:t xml:space="preserve"> </w:t>
      </w:r>
      <w:r w:rsidR="00E9202C" w:rsidRPr="005D7607">
        <w:rPr>
          <w:rFonts w:cs="Arial"/>
          <w:b/>
          <w:color w:val="000000" w:themeColor="text1"/>
          <w:highlight w:val="yellow"/>
        </w:rPr>
        <w:t>I/på/ved [sted]</w:t>
      </w:r>
      <w:r w:rsidR="00E9202C" w:rsidRPr="005D7607">
        <w:rPr>
          <w:rFonts w:cs="Arial"/>
          <w:b/>
          <w:color w:val="000000" w:themeColor="text1"/>
        </w:rPr>
        <w:t xml:space="preserve"> står instruktører fra </w:t>
      </w:r>
      <w:r w:rsidR="00E9202C" w:rsidRPr="005D7607">
        <w:rPr>
          <w:rFonts w:cs="Arial"/>
          <w:b/>
          <w:color w:val="000000" w:themeColor="text1"/>
          <w:highlight w:val="yellow"/>
        </w:rPr>
        <w:t>[organisation/firma]</w:t>
      </w:r>
      <w:r w:rsidR="00E9202C" w:rsidRPr="005D7607">
        <w:rPr>
          <w:rFonts w:cs="Arial"/>
          <w:b/>
          <w:color w:val="000000" w:themeColor="text1"/>
        </w:rPr>
        <w:t xml:space="preserve"> klar til at vise, hvordan man </w:t>
      </w:r>
      <w:r w:rsidR="005C6236">
        <w:rPr>
          <w:rFonts w:cs="Arial"/>
          <w:b/>
          <w:color w:val="000000" w:themeColor="text1"/>
        </w:rPr>
        <w:t>træder til med</w:t>
      </w:r>
      <w:r w:rsidR="00E9202C" w:rsidRPr="005D7607">
        <w:rPr>
          <w:rFonts w:cs="Arial"/>
          <w:b/>
          <w:color w:val="000000" w:themeColor="text1"/>
        </w:rPr>
        <w:t xml:space="preserve"> </w:t>
      </w:r>
      <w:r w:rsidR="00E9202C">
        <w:rPr>
          <w:rFonts w:cs="Arial"/>
          <w:b/>
          <w:color w:val="000000" w:themeColor="text1"/>
        </w:rPr>
        <w:t>genoplivning</w:t>
      </w:r>
      <w:r w:rsidR="00E9202C" w:rsidRPr="005D7607">
        <w:rPr>
          <w:rFonts w:cs="Arial"/>
          <w:b/>
          <w:color w:val="000000" w:themeColor="text1"/>
        </w:rPr>
        <w:t xml:space="preserve"> og bruger en hjertestarter</w:t>
      </w:r>
      <w:r w:rsidR="008E1D43">
        <w:rPr>
          <w:rFonts w:cs="Arial"/>
          <w:b/>
          <w:color w:val="000000" w:themeColor="text1"/>
        </w:rPr>
        <w:t>.</w:t>
      </w:r>
      <w:r w:rsidR="00E9202C" w:rsidRPr="005D7607">
        <w:rPr>
          <w:rFonts w:cs="Arial"/>
          <w:b/>
          <w:color w:val="000000" w:themeColor="text1"/>
        </w:rPr>
        <w:t xml:space="preserve"> </w:t>
      </w:r>
      <w:r w:rsidR="00147758">
        <w:br/>
      </w:r>
    </w:p>
    <w:p w14:paraId="0E19243D" w14:textId="036D1DAB" w:rsidR="00C51FD5" w:rsidRDefault="00C51FD5">
      <w:r>
        <w:t xml:space="preserve">Til den årlige Hjertestarterdag kan </w:t>
      </w:r>
      <w:r w:rsidR="00CC2F3F">
        <w:t>man</w:t>
      </w:r>
      <w:r>
        <w:t xml:space="preserve"> </w:t>
      </w:r>
      <w:r w:rsidR="005C6236">
        <w:t xml:space="preserve">i hele landet </w:t>
      </w:r>
      <w:r>
        <w:t>deltage</w:t>
      </w:r>
      <w:r w:rsidR="005C6236">
        <w:t xml:space="preserve"> i </w:t>
      </w:r>
      <w:r>
        <w:t xml:space="preserve">gratis aktiviteter, som ruster børn, unge og voksne til at </w:t>
      </w:r>
      <w:r w:rsidR="005C6236">
        <w:t>træde til</w:t>
      </w:r>
      <w:r>
        <w:t xml:space="preserve">, hvis de skulle blive vidne til et hjertestop. Dagen markeres i hele landet og sætter fokus på, at alle kan </w:t>
      </w:r>
      <w:r w:rsidR="00CC2F3F">
        <w:t xml:space="preserve">lære at </w:t>
      </w:r>
      <w:r>
        <w:t>redde liv</w:t>
      </w:r>
      <w:r w:rsidR="00CC2F3F">
        <w:t xml:space="preserve"> med bl.a. hurtig reaktion og igangsættelse af hjertelungeredning. </w:t>
      </w:r>
    </w:p>
    <w:p w14:paraId="387158D4" w14:textId="28C40639" w:rsidR="00C45CAB" w:rsidRDefault="00EB0122" w:rsidP="00E9202C">
      <w:r>
        <w:rPr>
          <w:b/>
        </w:rPr>
        <w:t xml:space="preserve">Aktiviteter </w:t>
      </w:r>
      <w:r w:rsidR="000E44DD">
        <w:rPr>
          <w:b/>
        </w:rPr>
        <w:t>til alle aldre</w:t>
      </w:r>
      <w:r w:rsidR="008E1D43">
        <w:rPr>
          <w:b/>
        </w:rPr>
        <w:br/>
      </w:r>
      <w:r w:rsidR="00CC2F3F">
        <w:t xml:space="preserve">Der vil være aktiviteter til både børn og voksne. </w:t>
      </w:r>
      <w:r w:rsidR="00D20C66">
        <w:t xml:space="preserve">Børn kan nemlig træde til med genoplivning fra </w:t>
      </w:r>
      <w:r w:rsidR="00547841">
        <w:t>omkring</w:t>
      </w:r>
      <w:r w:rsidR="00D20C66">
        <w:t xml:space="preserve"> 12-årsalderen, og alle kan ringe 1-1-2. </w:t>
      </w:r>
      <w:r w:rsidR="00147758">
        <w:t>Børn</w:t>
      </w:r>
      <w:r w:rsidR="00D20C66">
        <w:t xml:space="preserve"> vil f.eks. kunne lære</w:t>
      </w:r>
      <w:r w:rsidR="000E44DD">
        <w:t>,</w:t>
      </w:r>
      <w:r w:rsidR="00D20C66">
        <w:t xml:space="preserve"> hvor hjertet sidder ved at påsætte hjerte-klistermærker </w:t>
      </w:r>
      <w:r w:rsidR="00E5650F">
        <w:t>korrekt på hinanden</w:t>
      </w:r>
      <w:r w:rsidR="000E44DD">
        <w:t xml:space="preserve">, mens der er rig mulighed for, at besøgende i alle aldre kan </w:t>
      </w:r>
      <w:r w:rsidR="00CC2F3F">
        <w:t xml:space="preserve">få mulighed for at prøve genoplivning </w:t>
      </w:r>
      <w:r w:rsidR="000E44DD">
        <w:t>på en dukke</w:t>
      </w:r>
      <w:r w:rsidR="00E5650F">
        <w:t xml:space="preserve">. </w:t>
      </w:r>
      <w:r w:rsidR="00D20C66">
        <w:t xml:space="preserve">Instruktørerne </w:t>
      </w:r>
      <w:r w:rsidR="00FF592A">
        <w:t xml:space="preserve">står desuden </w:t>
      </w:r>
      <w:r w:rsidR="00D20C66">
        <w:t xml:space="preserve">klar til at fortælle om gode redskaber, som er med til at redde liv, </w:t>
      </w:r>
      <w:r w:rsidR="00553257">
        <w:t>f.eks.</w:t>
      </w:r>
      <w:r w:rsidR="00D20C66">
        <w:t xml:space="preserve"> landets hjerteløberordning. </w:t>
      </w:r>
      <w:r w:rsidR="00547841">
        <w:br/>
      </w:r>
      <w:r w:rsidR="00547841">
        <w:br/>
      </w:r>
      <w:r w:rsidR="00547841" w:rsidRPr="00F62593">
        <w:rPr>
          <w:i/>
        </w:rPr>
        <w:t xml:space="preserve">- Vi </w:t>
      </w:r>
      <w:r w:rsidR="00547841">
        <w:rPr>
          <w:i/>
        </w:rPr>
        <w:t xml:space="preserve">glæder os til at holde Hjertestarterdag </w:t>
      </w:r>
      <w:r w:rsidR="00547841" w:rsidRPr="00AF2447">
        <w:rPr>
          <w:i/>
          <w:highlight w:val="yellow"/>
        </w:rPr>
        <w:t>i/på/ved [sted]</w:t>
      </w:r>
      <w:r w:rsidR="00547841">
        <w:rPr>
          <w:i/>
        </w:rPr>
        <w:t>, hvor vi får mulighed for at møde både børn og voksne og klæde dem godt på til at træde til ved hjertestop. Vi ved, at det</w:t>
      </w:r>
      <w:r w:rsidR="00547841" w:rsidRPr="00AF2447">
        <w:rPr>
          <w:i/>
        </w:rPr>
        <w:t xml:space="preserve"> er lettere at hjælpe med hjertemassage og kunstigt åndedræt, hvis </w:t>
      </w:r>
      <w:r w:rsidR="00547841">
        <w:rPr>
          <w:i/>
        </w:rPr>
        <w:t>man</w:t>
      </w:r>
      <w:r w:rsidR="00547841" w:rsidRPr="00AF2447">
        <w:rPr>
          <w:i/>
        </w:rPr>
        <w:t xml:space="preserve"> har øvet </w:t>
      </w:r>
      <w:r w:rsidR="00547841">
        <w:rPr>
          <w:i/>
        </w:rPr>
        <w:t>s</w:t>
      </w:r>
      <w:r w:rsidR="00547841" w:rsidRPr="00AF2447">
        <w:rPr>
          <w:i/>
        </w:rPr>
        <w:t>ig et par gange</w:t>
      </w:r>
      <w:r w:rsidR="00547841">
        <w:rPr>
          <w:i/>
        </w:rPr>
        <w:t>.</w:t>
      </w:r>
      <w:r w:rsidR="00547841" w:rsidRPr="00AF2447">
        <w:rPr>
          <w:i/>
        </w:rPr>
        <w:t xml:space="preserve"> </w:t>
      </w:r>
      <w:r w:rsidR="00547841">
        <w:rPr>
          <w:i/>
        </w:rPr>
        <w:t>N</w:t>
      </w:r>
      <w:r w:rsidR="00547841" w:rsidRPr="00AF2447">
        <w:rPr>
          <w:i/>
        </w:rPr>
        <w:t>etop derfor er det så vigtigt, at</w:t>
      </w:r>
      <w:r w:rsidR="00547841">
        <w:rPr>
          <w:i/>
        </w:rPr>
        <w:t xml:space="preserve"> </w:t>
      </w:r>
      <w:r w:rsidR="000E44DD">
        <w:rPr>
          <w:i/>
        </w:rPr>
        <w:t xml:space="preserve">så mange som muligt, får </w:t>
      </w:r>
      <w:r w:rsidR="00547841" w:rsidRPr="00AF2447">
        <w:rPr>
          <w:i/>
        </w:rPr>
        <w:t xml:space="preserve">mulighed for at </w:t>
      </w:r>
      <w:r w:rsidR="00547841">
        <w:rPr>
          <w:i/>
        </w:rPr>
        <w:t>lære</w:t>
      </w:r>
      <w:r w:rsidR="000E44DD">
        <w:rPr>
          <w:i/>
        </w:rPr>
        <w:t xml:space="preserve"> og ikke mindst prøve med egne hæn</w:t>
      </w:r>
      <w:r w:rsidR="00FF592A">
        <w:rPr>
          <w:i/>
        </w:rPr>
        <w:t>d</w:t>
      </w:r>
      <w:r w:rsidR="000E44DD">
        <w:rPr>
          <w:i/>
        </w:rPr>
        <w:t>er</w:t>
      </w:r>
      <w:r w:rsidR="00547841" w:rsidRPr="00AF2447">
        <w:rPr>
          <w:i/>
        </w:rPr>
        <w:t>, hvordan man træder til ved hjertestop. Det hjælper vi med til Hjertestarterdagen</w:t>
      </w:r>
      <w:r w:rsidR="00547841">
        <w:rPr>
          <w:i/>
        </w:rPr>
        <w:t xml:space="preserve">, fortæller </w:t>
      </w:r>
      <w:r w:rsidR="00547841" w:rsidRPr="005D7607">
        <w:rPr>
          <w:rFonts w:cs="Arial"/>
          <w:color w:val="000000" w:themeColor="text1"/>
          <w:highlight w:val="yellow"/>
        </w:rPr>
        <w:t>navn, titel, organisation/firma</w:t>
      </w:r>
      <w:r w:rsidR="00547841" w:rsidRPr="005D7607">
        <w:rPr>
          <w:rFonts w:cs="Arial"/>
          <w:color w:val="000000" w:themeColor="text1"/>
        </w:rPr>
        <w:t>.</w:t>
      </w:r>
      <w:r w:rsidR="00547841">
        <w:br/>
      </w:r>
      <w:r w:rsidR="00547841">
        <w:br/>
      </w:r>
      <w:r w:rsidR="000E44DD" w:rsidRPr="009B6BCF">
        <w:rPr>
          <w:b/>
          <w:bCs/>
        </w:rPr>
        <w:t>Bred opbakning til træning i genoplivning i hele landet </w:t>
      </w:r>
      <w:r w:rsidR="000E44DD" w:rsidRPr="009B6BCF">
        <w:br/>
      </w:r>
      <w:r w:rsidR="00F52710" w:rsidRPr="00C45CAB">
        <w:t xml:space="preserve">Gennem de seneste 20 år har vi i Danmark set en markant stigning i overlevelsen efter hjertestop uden for hospital. </w:t>
      </w:r>
      <w:r w:rsidR="00C45CAB" w:rsidRPr="00C45CAB">
        <w:t>Dog</w:t>
      </w:r>
      <w:r w:rsidR="00F52710" w:rsidRPr="00C45CAB">
        <w:t xml:space="preserve"> </w:t>
      </w:r>
      <w:r w:rsidR="00C45CAB" w:rsidRPr="00C45CAB">
        <w:t xml:space="preserve">har overlevelsen kun </w:t>
      </w:r>
      <w:r w:rsidR="00F52710" w:rsidRPr="00C45CAB">
        <w:t>rykket sig ganske lidt</w:t>
      </w:r>
      <w:r w:rsidR="00C45CAB" w:rsidRPr="00C45CAB">
        <w:t xml:space="preserve"> de seneste fem å</w:t>
      </w:r>
      <w:r w:rsidR="00C45CAB">
        <w:t>r</w:t>
      </w:r>
      <w:r w:rsidR="00F52710" w:rsidRPr="00C45CAB">
        <w:t xml:space="preserve">. </w:t>
      </w:r>
      <w:r w:rsidR="00C45CAB" w:rsidRPr="00C45CAB">
        <w:t xml:space="preserve">Derfor er det stadig vigtigt at sætte fokus på hjertestop gennem initiativer som Hjertestarterdagen, så vi kan blive ved med at være verdensmestre, </w:t>
      </w:r>
      <w:r w:rsidR="00C45CAB" w:rsidRPr="009B6BCF">
        <w:t>når det drejer sig om overlevelsen efter et hjertestop uden for hospital</w:t>
      </w:r>
      <w:r w:rsidR="00C45CAB">
        <w:t xml:space="preserve">. </w:t>
      </w:r>
    </w:p>
    <w:p w14:paraId="46174ED3" w14:textId="61D4B6B0" w:rsidR="00E9202C" w:rsidRPr="009B6BCF" w:rsidRDefault="000E44DD" w:rsidP="00E9202C">
      <w:pPr>
        <w:rPr>
          <w:b/>
          <w:bCs/>
        </w:rPr>
      </w:pPr>
      <w:r w:rsidRPr="009B6BCF">
        <w:br/>
        <w:t xml:space="preserve">Arrangementerne på Hjertestarterdagen har været med til at skabe denne flotte udvikling, fordi arrangementerne skaber opmærksomhed på, hvor vigtigt det er at træde til ved hjertestop. Det gør derfor en stor forskel, at </w:t>
      </w:r>
      <w:r w:rsidR="00FF592A">
        <w:t>der</w:t>
      </w:r>
      <w:r w:rsidRPr="009B6BCF">
        <w:t xml:space="preserve"> er så mange, som på Hjertestarterdagen lærer danskerne, hvordan man træder til med genoplivning og brug </w:t>
      </w:r>
      <w:r w:rsidR="00FF592A">
        <w:t xml:space="preserve">af </w:t>
      </w:r>
      <w:r w:rsidR="009B6BCF" w:rsidRPr="009B6BCF">
        <w:t>en</w:t>
      </w:r>
      <w:r w:rsidRPr="009B6BCF">
        <w:t xml:space="preserve"> hjertestarter.</w:t>
      </w:r>
      <w:r>
        <w:rPr>
          <w:rFonts w:ascii="Helvetica" w:hAnsi="Helvetica" w:cs="Helvetica"/>
          <w:color w:val="202020"/>
          <w:sz w:val="21"/>
          <w:szCs w:val="21"/>
          <w:shd w:val="clear" w:color="auto" w:fill="FFFFFF"/>
        </w:rPr>
        <w:t> </w:t>
      </w:r>
      <w:r>
        <w:rPr>
          <w:rFonts w:ascii="Helvetica" w:hAnsi="Helvetica" w:cs="Helvetica"/>
          <w:color w:val="202020"/>
          <w:sz w:val="21"/>
          <w:szCs w:val="21"/>
          <w:shd w:val="clear" w:color="auto" w:fill="FFFFFF"/>
        </w:rPr>
        <w:br/>
      </w:r>
    </w:p>
    <w:p w14:paraId="0737C4C1" w14:textId="6CECE48C" w:rsidR="00E9202C" w:rsidRPr="005D7607" w:rsidRDefault="00E9202C" w:rsidP="00E9202C">
      <w:pPr>
        <w:spacing w:after="0" w:line="240" w:lineRule="auto"/>
        <w:rPr>
          <w:rFonts w:cs="Arial"/>
          <w:color w:val="000000" w:themeColor="text1"/>
        </w:rPr>
      </w:pPr>
      <w:r w:rsidRPr="005D7607">
        <w:rPr>
          <w:rFonts w:cs="Arial"/>
          <w:b/>
          <w:color w:val="000000" w:themeColor="text1"/>
        </w:rPr>
        <w:t>Arrangementet foregår</w:t>
      </w:r>
      <w:r w:rsidR="00BC6930">
        <w:rPr>
          <w:rFonts w:cs="Arial"/>
          <w:b/>
          <w:color w:val="000000" w:themeColor="text1"/>
        </w:rPr>
        <w:t xml:space="preserve"> som åbent hus</w:t>
      </w:r>
      <w:r w:rsidRPr="005D7607">
        <w:rPr>
          <w:rFonts w:cs="Arial"/>
          <w:b/>
          <w:color w:val="000000" w:themeColor="text1"/>
        </w:rPr>
        <w:br/>
      </w:r>
      <w:r w:rsidR="00553257">
        <w:rPr>
          <w:rFonts w:cs="Arial"/>
          <w:color w:val="000000" w:themeColor="text1"/>
        </w:rPr>
        <w:t>Ons</w:t>
      </w:r>
      <w:r w:rsidR="008E1D43">
        <w:rPr>
          <w:rFonts w:cs="Arial"/>
          <w:color w:val="000000" w:themeColor="text1"/>
        </w:rPr>
        <w:t>dag</w:t>
      </w:r>
      <w:r w:rsidRPr="005D7607">
        <w:rPr>
          <w:rFonts w:cs="Arial"/>
          <w:color w:val="000000" w:themeColor="text1"/>
        </w:rPr>
        <w:t xml:space="preserve"> den 16. oktober </w:t>
      </w:r>
      <w:r>
        <w:rPr>
          <w:rFonts w:cs="Arial"/>
          <w:color w:val="000000" w:themeColor="text1"/>
        </w:rPr>
        <w:t>20</w:t>
      </w:r>
      <w:r w:rsidR="006F791E">
        <w:rPr>
          <w:rFonts w:cs="Arial"/>
          <w:color w:val="000000" w:themeColor="text1"/>
        </w:rPr>
        <w:t>2</w:t>
      </w:r>
      <w:r w:rsidR="00553257">
        <w:rPr>
          <w:rFonts w:cs="Arial"/>
          <w:color w:val="000000" w:themeColor="text1"/>
        </w:rPr>
        <w:t>4</w:t>
      </w:r>
      <w:r w:rsidRPr="005D7607">
        <w:rPr>
          <w:rFonts w:cs="Arial"/>
          <w:color w:val="000000" w:themeColor="text1"/>
        </w:rPr>
        <w:t xml:space="preserve"> </w:t>
      </w:r>
      <w:r w:rsidRPr="00E9202C">
        <w:rPr>
          <w:rFonts w:cs="Arial"/>
          <w:color w:val="000000" w:themeColor="text1"/>
          <w:highlight w:val="yellow"/>
        </w:rPr>
        <w:t>i/på/ved [sted</w:t>
      </w:r>
      <w:r w:rsidRPr="005D7607">
        <w:rPr>
          <w:rFonts w:cs="Arial"/>
          <w:color w:val="000000" w:themeColor="text1"/>
          <w:highlight w:val="yellow"/>
        </w:rPr>
        <w:t>] kl. X</w:t>
      </w:r>
      <w:r>
        <w:rPr>
          <w:rFonts w:cs="Arial"/>
          <w:color w:val="000000" w:themeColor="text1"/>
          <w:highlight w:val="yellow"/>
        </w:rPr>
        <w:t>X.XX</w:t>
      </w:r>
      <w:r w:rsidRPr="005D7607">
        <w:rPr>
          <w:rFonts w:cs="Arial"/>
          <w:color w:val="000000" w:themeColor="text1"/>
          <w:highlight w:val="yellow"/>
        </w:rPr>
        <w:t>-</w:t>
      </w:r>
      <w:r>
        <w:rPr>
          <w:rFonts w:cs="Arial"/>
          <w:color w:val="000000" w:themeColor="text1"/>
          <w:highlight w:val="yellow"/>
        </w:rPr>
        <w:t>X</w:t>
      </w:r>
      <w:r w:rsidRPr="005D7607">
        <w:rPr>
          <w:rFonts w:cs="Arial"/>
          <w:color w:val="000000" w:themeColor="text1"/>
          <w:highlight w:val="yellow"/>
        </w:rPr>
        <w:t>X.</w:t>
      </w:r>
      <w:r>
        <w:rPr>
          <w:rFonts w:cs="Arial"/>
          <w:color w:val="000000" w:themeColor="text1"/>
          <w:highlight w:val="yellow"/>
        </w:rPr>
        <w:t>XX</w:t>
      </w:r>
      <w:r w:rsidRPr="005D7607">
        <w:rPr>
          <w:rFonts w:cs="Arial"/>
          <w:color w:val="000000" w:themeColor="text1"/>
        </w:rPr>
        <w:t xml:space="preserve"> </w:t>
      </w:r>
    </w:p>
    <w:p w14:paraId="18C66467" w14:textId="77777777" w:rsidR="00547841" w:rsidRPr="005D7607" w:rsidRDefault="00547841" w:rsidP="00E9202C">
      <w:pPr>
        <w:spacing w:after="0" w:line="240" w:lineRule="auto"/>
        <w:rPr>
          <w:b/>
          <w:color w:val="000000" w:themeColor="text1"/>
        </w:rPr>
      </w:pPr>
    </w:p>
    <w:p w14:paraId="3A58EE05" w14:textId="0E8603A5" w:rsidR="00E9202C" w:rsidRPr="005D7607" w:rsidRDefault="00E9202C" w:rsidP="00E9202C">
      <w:pPr>
        <w:spacing w:after="0" w:line="240" w:lineRule="auto"/>
        <w:rPr>
          <w:rFonts w:cs="Arial"/>
          <w:color w:val="000000" w:themeColor="text1"/>
        </w:rPr>
      </w:pPr>
      <w:r w:rsidRPr="005D7607">
        <w:rPr>
          <w:b/>
          <w:color w:val="000000" w:themeColor="text1"/>
        </w:rPr>
        <w:t>Om Hjertestarterdagen</w:t>
      </w:r>
      <w:r w:rsidRPr="005D7607">
        <w:rPr>
          <w:b/>
          <w:color w:val="000000" w:themeColor="text1"/>
        </w:rPr>
        <w:br/>
      </w:r>
      <w:r w:rsidRPr="005D7607">
        <w:rPr>
          <w:rFonts w:cs="Arial"/>
          <w:color w:val="000000" w:themeColor="text1"/>
        </w:rPr>
        <w:t>Den 16. oktober</w:t>
      </w:r>
      <w:r>
        <w:rPr>
          <w:rFonts w:cs="Arial"/>
          <w:color w:val="000000" w:themeColor="text1"/>
        </w:rPr>
        <w:t xml:space="preserve"> </w:t>
      </w:r>
      <w:r w:rsidRPr="005D7607">
        <w:rPr>
          <w:rFonts w:cs="Arial"/>
          <w:color w:val="000000" w:themeColor="text1"/>
        </w:rPr>
        <w:t xml:space="preserve">er det Hjertestarterdag i Danmark og i resten af </w:t>
      </w:r>
      <w:r>
        <w:rPr>
          <w:rFonts w:cs="Arial"/>
          <w:color w:val="000000" w:themeColor="text1"/>
        </w:rPr>
        <w:t>verden</w:t>
      </w:r>
      <w:r w:rsidRPr="005D7607">
        <w:rPr>
          <w:rFonts w:cs="Arial"/>
          <w:color w:val="000000" w:themeColor="text1"/>
        </w:rPr>
        <w:t>. Initiativet</w:t>
      </w:r>
      <w:r>
        <w:rPr>
          <w:rFonts w:cs="Arial"/>
          <w:color w:val="000000" w:themeColor="text1"/>
        </w:rPr>
        <w:t xml:space="preserve"> kommer fra EU-Parlamentet og bliver støttet af den internationale organisation ILCOR (International Liaison Committee on Resuscitation). I</w:t>
      </w:r>
      <w:r w:rsidRPr="005D7607">
        <w:rPr>
          <w:rFonts w:cs="Arial"/>
          <w:color w:val="000000" w:themeColor="text1"/>
        </w:rPr>
        <w:t xml:space="preserve"> Danmark står Dansk Råd for Genoplivning og TrygFonden bag dagen. En lang række aktører </w:t>
      </w:r>
      <w:r w:rsidRPr="005D7607">
        <w:rPr>
          <w:rFonts w:cs="Arial"/>
          <w:color w:val="000000" w:themeColor="text1"/>
        </w:rPr>
        <w:lastRenderedPageBreak/>
        <w:t xml:space="preserve">inden for genoplivning inviterer til gratis arrangementer i hele landet, som sætter fokus på, at danskerne skal lære at redde liv. </w:t>
      </w:r>
    </w:p>
    <w:p w14:paraId="00AFF9B5" w14:textId="77777777" w:rsidR="006320B9" w:rsidRDefault="00E9202C" w:rsidP="00E9202C">
      <w:pPr>
        <w:spacing w:after="0" w:line="240" w:lineRule="auto"/>
        <w:rPr>
          <w:rFonts w:cs="Arial"/>
          <w:color w:val="000000" w:themeColor="text1"/>
        </w:rPr>
      </w:pPr>
      <w:r w:rsidRPr="005D7607">
        <w:rPr>
          <w:rFonts w:cs="Arial"/>
          <w:color w:val="000000" w:themeColor="text1"/>
        </w:rPr>
        <w:t xml:space="preserve">Læs mere på </w:t>
      </w:r>
      <w:hyperlink r:id="rId8" w:history="1">
        <w:r w:rsidRPr="005D7607">
          <w:rPr>
            <w:rStyle w:val="Hyperlink"/>
            <w:rFonts w:cs="Arial"/>
          </w:rPr>
          <w:t>www.hjertestarterdagen.dk</w:t>
        </w:r>
      </w:hyperlink>
      <w:r w:rsidRPr="005D7607">
        <w:rPr>
          <w:rFonts w:cs="Arial"/>
          <w:color w:val="000000" w:themeColor="text1"/>
        </w:rPr>
        <w:t xml:space="preserve"> og </w:t>
      </w:r>
      <w:hyperlink r:id="rId9" w:history="1">
        <w:r w:rsidRPr="005D7607">
          <w:rPr>
            <w:rStyle w:val="Hyperlink"/>
            <w:rFonts w:cs="Arial"/>
          </w:rPr>
          <w:t>www.restartaheart.eu</w:t>
        </w:r>
      </w:hyperlink>
    </w:p>
    <w:p w14:paraId="0A22798E" w14:textId="77777777" w:rsidR="00353C3D" w:rsidRDefault="00353C3D" w:rsidP="00E9202C">
      <w:pPr>
        <w:spacing w:after="0" w:line="240" w:lineRule="auto"/>
        <w:rPr>
          <w:rFonts w:cs="Arial"/>
          <w:b/>
          <w:color w:val="000000" w:themeColor="text1"/>
        </w:rPr>
      </w:pPr>
    </w:p>
    <w:p w14:paraId="7A0B430E" w14:textId="282D633F" w:rsidR="00E9202C" w:rsidRPr="005D7607" w:rsidRDefault="00E9202C" w:rsidP="00E9202C">
      <w:pPr>
        <w:spacing w:after="0" w:line="240" w:lineRule="auto"/>
        <w:rPr>
          <w:rFonts w:cs="Arial"/>
          <w:color w:val="000000" w:themeColor="text1"/>
        </w:rPr>
      </w:pPr>
      <w:r w:rsidRPr="005D7607">
        <w:rPr>
          <w:rFonts w:cs="Arial"/>
          <w:b/>
          <w:color w:val="000000" w:themeColor="text1"/>
        </w:rPr>
        <w:t xml:space="preserve">For yderligere oplysninger, kontakt venligst:  </w:t>
      </w:r>
      <w:r w:rsidRPr="005D7607">
        <w:rPr>
          <w:rFonts w:cs="Arial"/>
          <w:b/>
          <w:color w:val="000000" w:themeColor="text1"/>
        </w:rPr>
        <w:br/>
      </w:r>
      <w:r w:rsidRPr="005D7607">
        <w:rPr>
          <w:rFonts w:cs="Arial"/>
          <w:color w:val="000000" w:themeColor="text1"/>
          <w:highlight w:val="yellow"/>
        </w:rPr>
        <w:t>Navn, titel, organisation/firma</w:t>
      </w:r>
      <w:r w:rsidRPr="005D7607">
        <w:rPr>
          <w:rFonts w:cs="Arial"/>
          <w:color w:val="000000" w:themeColor="text1"/>
          <w:highlight w:val="yellow"/>
        </w:rPr>
        <w:br/>
        <w:t>Mobil: XX</w:t>
      </w:r>
      <w:r w:rsidRPr="005D7607">
        <w:rPr>
          <w:rFonts w:cs="Arial"/>
          <w:color w:val="000000" w:themeColor="text1"/>
          <w:highlight w:val="yellow"/>
        </w:rPr>
        <w:br/>
      </w:r>
      <w:r w:rsidRPr="005D7607">
        <w:rPr>
          <w:rFonts w:cs="Arial"/>
          <w:color w:val="000000" w:themeColor="text1"/>
        </w:rPr>
        <w:br/>
      </w:r>
      <w:r w:rsidR="008E1D43">
        <w:rPr>
          <w:rFonts w:cs="Arial"/>
          <w:color w:val="000000" w:themeColor="text1"/>
        </w:rPr>
        <w:t>Stine Strandkjær,</w:t>
      </w:r>
      <w:r w:rsidRPr="005D7607">
        <w:rPr>
          <w:rFonts w:cs="Arial"/>
          <w:color w:val="000000" w:themeColor="text1"/>
        </w:rPr>
        <w:t xml:space="preserve"> </w:t>
      </w:r>
      <w:r w:rsidR="00553257">
        <w:rPr>
          <w:rFonts w:cs="Arial"/>
          <w:color w:val="000000" w:themeColor="text1"/>
        </w:rPr>
        <w:t>direktør</w:t>
      </w:r>
      <w:r w:rsidRPr="005D7607">
        <w:rPr>
          <w:rFonts w:cs="Arial"/>
          <w:color w:val="000000" w:themeColor="text1"/>
        </w:rPr>
        <w:t>, Dansk Råd for Genoplivning</w:t>
      </w:r>
    </w:p>
    <w:p w14:paraId="1D187A08" w14:textId="5A57F007" w:rsidR="00E9202C" w:rsidRDefault="00E9202C" w:rsidP="00E9202C">
      <w:pPr>
        <w:spacing w:after="0" w:line="240" w:lineRule="auto"/>
        <w:rPr>
          <w:rFonts w:cs="Arial"/>
          <w:color w:val="000000" w:themeColor="text1"/>
        </w:rPr>
      </w:pPr>
      <w:r w:rsidRPr="005D7607">
        <w:rPr>
          <w:rFonts w:cs="Arial"/>
          <w:color w:val="000000" w:themeColor="text1"/>
        </w:rPr>
        <w:t xml:space="preserve">Mobil: </w:t>
      </w:r>
      <w:r w:rsidR="008E1D43" w:rsidRPr="008E1D43">
        <w:rPr>
          <w:rFonts w:cs="Arial"/>
          <w:color w:val="000000" w:themeColor="text1"/>
        </w:rPr>
        <w:t>28 57 06 77</w:t>
      </w:r>
    </w:p>
    <w:p w14:paraId="75C21474" w14:textId="77777777" w:rsidR="00A41ACF" w:rsidRPr="00E9202C" w:rsidRDefault="00A41ACF"/>
    <w:sectPr w:rsidR="00A41ACF" w:rsidRPr="00E9202C">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8E68" w14:textId="77777777" w:rsidR="009E3B05" w:rsidRDefault="009E3B05" w:rsidP="001241E4">
      <w:pPr>
        <w:spacing w:after="0" w:line="240" w:lineRule="auto"/>
      </w:pPr>
      <w:r>
        <w:separator/>
      </w:r>
    </w:p>
  </w:endnote>
  <w:endnote w:type="continuationSeparator" w:id="0">
    <w:p w14:paraId="480AD39B" w14:textId="77777777" w:rsidR="009E3B05" w:rsidRDefault="009E3B05" w:rsidP="0012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922B" w14:textId="71067DFD" w:rsidR="001241E4" w:rsidRDefault="005951EA" w:rsidP="001241E4">
    <w:pPr>
      <w:pStyle w:val="Sidefod"/>
    </w:pPr>
    <w:r>
      <w:rPr>
        <w:noProof/>
      </w:rPr>
      <w:drawing>
        <wp:anchor distT="0" distB="0" distL="114300" distR="114300" simplePos="0" relativeHeight="251665408" behindDoc="0" locked="0" layoutInCell="1" allowOverlap="1" wp14:anchorId="30408AF5" wp14:editId="1A9057B4">
          <wp:simplePos x="0" y="0"/>
          <wp:positionH relativeFrom="column">
            <wp:posOffset>4361815</wp:posOffset>
          </wp:positionH>
          <wp:positionV relativeFrom="paragraph">
            <wp:posOffset>-158115</wp:posOffset>
          </wp:positionV>
          <wp:extent cx="2307517" cy="381000"/>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G_TrygFonden.png"/>
                  <pic:cNvPicPr/>
                </pic:nvPicPr>
                <pic:blipFill>
                  <a:blip r:embed="rId1">
                    <a:extLst>
                      <a:ext uri="{28A0092B-C50C-407E-A947-70E740481C1C}">
                        <a14:useLocalDpi xmlns:a14="http://schemas.microsoft.com/office/drawing/2010/main" val="0"/>
                      </a:ext>
                    </a:extLst>
                  </a:blip>
                  <a:stretch>
                    <a:fillRect/>
                  </a:stretch>
                </pic:blipFill>
                <pic:spPr>
                  <a:xfrm>
                    <a:off x="0" y="0"/>
                    <a:ext cx="2307517" cy="381000"/>
                  </a:xfrm>
                  <a:prstGeom prst="rect">
                    <a:avLst/>
                  </a:prstGeom>
                </pic:spPr>
              </pic:pic>
            </a:graphicData>
          </a:graphic>
          <wp14:sizeRelH relativeFrom="margin">
            <wp14:pctWidth>0</wp14:pctWidth>
          </wp14:sizeRelH>
          <wp14:sizeRelV relativeFrom="margin">
            <wp14:pctHeight>0</wp14:pctHeight>
          </wp14:sizeRelV>
        </wp:anchor>
      </w:drawing>
    </w:r>
    <w:r w:rsidR="001241E4">
      <w:rPr>
        <w:noProof/>
      </w:rPr>
      <w:drawing>
        <wp:anchor distT="0" distB="0" distL="114300" distR="114300" simplePos="0" relativeHeight="251662336" behindDoc="1" locked="0" layoutInCell="1" allowOverlap="1" wp14:anchorId="6770EF9D" wp14:editId="211C48C6">
          <wp:simplePos x="0" y="0"/>
          <wp:positionH relativeFrom="column">
            <wp:posOffset>704850</wp:posOffset>
          </wp:positionH>
          <wp:positionV relativeFrom="paragraph">
            <wp:posOffset>9744710</wp:posOffset>
          </wp:positionV>
          <wp:extent cx="2154555" cy="512445"/>
          <wp:effectExtent l="0" t="0" r="0" b="1905"/>
          <wp:wrapTight wrapText="bothSides">
            <wp:wrapPolygon edited="0">
              <wp:start x="0" y="0"/>
              <wp:lineTo x="0" y="20877"/>
              <wp:lineTo x="21390" y="20877"/>
              <wp:lineTo x="21390"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455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1E4">
      <w:rPr>
        <w:noProof/>
      </w:rPr>
      <w:drawing>
        <wp:anchor distT="0" distB="0" distL="114300" distR="114300" simplePos="0" relativeHeight="251660288" behindDoc="1" locked="0" layoutInCell="1" allowOverlap="1" wp14:anchorId="3C9493CE" wp14:editId="658A6677">
          <wp:simplePos x="0" y="0"/>
          <wp:positionH relativeFrom="column">
            <wp:posOffset>4862830</wp:posOffset>
          </wp:positionH>
          <wp:positionV relativeFrom="paragraph">
            <wp:posOffset>9812655</wp:posOffset>
          </wp:positionV>
          <wp:extent cx="2489200" cy="444500"/>
          <wp:effectExtent l="0" t="0" r="6350" b="0"/>
          <wp:wrapTight wrapText="bothSides">
            <wp:wrapPolygon edited="0">
              <wp:start x="0" y="0"/>
              <wp:lineTo x="0" y="20366"/>
              <wp:lineTo x="21490" y="20366"/>
              <wp:lineTo x="21490" y="0"/>
              <wp:lineTo x="0" y="0"/>
            </wp:wrapPolygon>
          </wp:wrapTight>
          <wp:docPr id="3" name="Billede 3" descr="DRG_TrygFond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G_TrygFonde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92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1E4">
      <w:rPr>
        <w:noProof/>
      </w:rPr>
      <w:drawing>
        <wp:anchor distT="0" distB="0" distL="114300" distR="114300" simplePos="0" relativeHeight="251659264" behindDoc="1" locked="0" layoutInCell="1" allowOverlap="1" wp14:anchorId="64C94A0E" wp14:editId="192AD7ED">
          <wp:simplePos x="0" y="0"/>
          <wp:positionH relativeFrom="column">
            <wp:posOffset>4862830</wp:posOffset>
          </wp:positionH>
          <wp:positionV relativeFrom="paragraph">
            <wp:posOffset>9812655</wp:posOffset>
          </wp:positionV>
          <wp:extent cx="2489200" cy="444500"/>
          <wp:effectExtent l="0" t="0" r="6350" b="0"/>
          <wp:wrapTight wrapText="bothSides">
            <wp:wrapPolygon edited="0">
              <wp:start x="0" y="0"/>
              <wp:lineTo x="0" y="20366"/>
              <wp:lineTo x="21490" y="20366"/>
              <wp:lineTo x="21490" y="0"/>
              <wp:lineTo x="0" y="0"/>
            </wp:wrapPolygon>
          </wp:wrapTight>
          <wp:docPr id="2" name="Billede 2" descr="DRG_TrygFond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G_TrygFonde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92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7816" w14:textId="77777777" w:rsidR="009E3B05" w:rsidRDefault="009E3B05" w:rsidP="001241E4">
      <w:pPr>
        <w:spacing w:after="0" w:line="240" w:lineRule="auto"/>
      </w:pPr>
      <w:r>
        <w:separator/>
      </w:r>
    </w:p>
  </w:footnote>
  <w:footnote w:type="continuationSeparator" w:id="0">
    <w:p w14:paraId="6EB46F79" w14:textId="77777777" w:rsidR="009E3B05" w:rsidRDefault="009E3B05" w:rsidP="0012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95AD" w14:textId="77777777" w:rsidR="001241E4" w:rsidRDefault="001241E4">
    <w:pPr>
      <w:pStyle w:val="Sidehoved"/>
    </w:pPr>
    <w:r>
      <w:rPr>
        <w:noProof/>
      </w:rPr>
      <w:drawing>
        <wp:anchor distT="0" distB="0" distL="114300" distR="114300" simplePos="0" relativeHeight="251658240" behindDoc="1" locked="0" layoutInCell="1" allowOverlap="1" wp14:anchorId="08B4B476" wp14:editId="177BD3C2">
          <wp:simplePos x="0" y="0"/>
          <wp:positionH relativeFrom="column">
            <wp:posOffset>5285679</wp:posOffset>
          </wp:positionH>
          <wp:positionV relativeFrom="paragraph">
            <wp:posOffset>-173134</wp:posOffset>
          </wp:positionV>
          <wp:extent cx="1199665" cy="797441"/>
          <wp:effectExtent l="0" t="0" r="635" b="3175"/>
          <wp:wrapNone/>
          <wp:docPr id="1" name="Billede 1" descr="hjertestarterd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rtestarterd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786" cy="8041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00FE2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B50C4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9534BC1"/>
    <w:multiLevelType w:val="hybridMultilevel"/>
    <w:tmpl w:val="D7182C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76F4405"/>
    <w:multiLevelType w:val="hybridMultilevel"/>
    <w:tmpl w:val="8E969594"/>
    <w:lvl w:ilvl="0" w:tplc="3B5CAC6E">
      <w:start w:val="1"/>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60D64B8D"/>
    <w:multiLevelType w:val="hybridMultilevel"/>
    <w:tmpl w:val="1CE4D26A"/>
    <w:lvl w:ilvl="0" w:tplc="7EE6AC86">
      <w:start w:val="1"/>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7206703">
    <w:abstractNumId w:val="2"/>
  </w:num>
  <w:num w:numId="2" w16cid:durableId="1267932663">
    <w:abstractNumId w:val="3"/>
  </w:num>
  <w:num w:numId="3" w16cid:durableId="674454439">
    <w:abstractNumId w:val="4"/>
  </w:num>
  <w:num w:numId="4" w16cid:durableId="842667633">
    <w:abstractNumId w:val="1"/>
  </w:num>
  <w:num w:numId="5" w16cid:durableId="182847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E4"/>
    <w:rsid w:val="00005B99"/>
    <w:rsid w:val="00027050"/>
    <w:rsid w:val="000756EE"/>
    <w:rsid w:val="000A2F87"/>
    <w:rsid w:val="000D6379"/>
    <w:rsid w:val="000E44DD"/>
    <w:rsid w:val="001003B6"/>
    <w:rsid w:val="001012D1"/>
    <w:rsid w:val="001241E4"/>
    <w:rsid w:val="00147758"/>
    <w:rsid w:val="0024472F"/>
    <w:rsid w:val="00246169"/>
    <w:rsid w:val="00257150"/>
    <w:rsid w:val="00332598"/>
    <w:rsid w:val="00353C3D"/>
    <w:rsid w:val="00361713"/>
    <w:rsid w:val="003A18E9"/>
    <w:rsid w:val="00455367"/>
    <w:rsid w:val="004831D3"/>
    <w:rsid w:val="004B63E9"/>
    <w:rsid w:val="005064EE"/>
    <w:rsid w:val="005300B5"/>
    <w:rsid w:val="00547841"/>
    <w:rsid w:val="00553257"/>
    <w:rsid w:val="00556478"/>
    <w:rsid w:val="00570AC5"/>
    <w:rsid w:val="00573DDE"/>
    <w:rsid w:val="0058218E"/>
    <w:rsid w:val="005951EA"/>
    <w:rsid w:val="005B65E0"/>
    <w:rsid w:val="005C6236"/>
    <w:rsid w:val="006320B9"/>
    <w:rsid w:val="006426CF"/>
    <w:rsid w:val="00653027"/>
    <w:rsid w:val="0066160F"/>
    <w:rsid w:val="006F1CB7"/>
    <w:rsid w:val="006F791E"/>
    <w:rsid w:val="00755A3F"/>
    <w:rsid w:val="00761B40"/>
    <w:rsid w:val="00816D87"/>
    <w:rsid w:val="008B0C70"/>
    <w:rsid w:val="008C725D"/>
    <w:rsid w:val="008E1D43"/>
    <w:rsid w:val="00904408"/>
    <w:rsid w:val="00927FF6"/>
    <w:rsid w:val="009336D7"/>
    <w:rsid w:val="00955E49"/>
    <w:rsid w:val="00956EEA"/>
    <w:rsid w:val="009B50B3"/>
    <w:rsid w:val="009B6BCF"/>
    <w:rsid w:val="009E3B05"/>
    <w:rsid w:val="00A31D36"/>
    <w:rsid w:val="00A41ACF"/>
    <w:rsid w:val="00AD36AD"/>
    <w:rsid w:val="00AE2EEE"/>
    <w:rsid w:val="00B346C8"/>
    <w:rsid w:val="00B8590C"/>
    <w:rsid w:val="00BB49A7"/>
    <w:rsid w:val="00BC6930"/>
    <w:rsid w:val="00C361E3"/>
    <w:rsid w:val="00C45CAB"/>
    <w:rsid w:val="00C51FD5"/>
    <w:rsid w:val="00C73181"/>
    <w:rsid w:val="00C967C8"/>
    <w:rsid w:val="00CA6D18"/>
    <w:rsid w:val="00CC2F3F"/>
    <w:rsid w:val="00D20C66"/>
    <w:rsid w:val="00D769B6"/>
    <w:rsid w:val="00E5650F"/>
    <w:rsid w:val="00E86AA2"/>
    <w:rsid w:val="00E9202C"/>
    <w:rsid w:val="00EB0122"/>
    <w:rsid w:val="00EB226B"/>
    <w:rsid w:val="00F071BE"/>
    <w:rsid w:val="00F52710"/>
    <w:rsid w:val="00F62593"/>
    <w:rsid w:val="00FB5E89"/>
    <w:rsid w:val="00FF59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01456"/>
  <w15:chartTrackingRefBased/>
  <w15:docId w15:val="{4437CB06-AD8F-4DA6-9C35-CE80D00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62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5C62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C62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241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41E4"/>
  </w:style>
  <w:style w:type="paragraph" w:styleId="Sidefod">
    <w:name w:val="footer"/>
    <w:basedOn w:val="Normal"/>
    <w:link w:val="SidefodTegn"/>
    <w:uiPriority w:val="99"/>
    <w:unhideWhenUsed/>
    <w:rsid w:val="001241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41E4"/>
  </w:style>
  <w:style w:type="paragraph" w:styleId="Listeafsnit">
    <w:name w:val="List Paragraph"/>
    <w:basedOn w:val="Normal"/>
    <w:uiPriority w:val="34"/>
    <w:qFormat/>
    <w:rsid w:val="00E9202C"/>
    <w:pPr>
      <w:ind w:left="720"/>
      <w:contextualSpacing/>
    </w:pPr>
  </w:style>
  <w:style w:type="character" w:styleId="Hyperlink">
    <w:name w:val="Hyperlink"/>
    <w:basedOn w:val="Standardskrifttypeiafsnit"/>
    <w:uiPriority w:val="99"/>
    <w:unhideWhenUsed/>
    <w:rsid w:val="00E9202C"/>
    <w:rPr>
      <w:color w:val="0563C1" w:themeColor="hyperlink"/>
      <w:u w:val="single"/>
    </w:rPr>
  </w:style>
  <w:style w:type="character" w:styleId="Kommentarhenvisning">
    <w:name w:val="annotation reference"/>
    <w:basedOn w:val="Standardskrifttypeiafsnit"/>
    <w:uiPriority w:val="99"/>
    <w:semiHidden/>
    <w:unhideWhenUsed/>
    <w:rsid w:val="005C6236"/>
    <w:rPr>
      <w:sz w:val="16"/>
      <w:szCs w:val="16"/>
    </w:rPr>
  </w:style>
  <w:style w:type="paragraph" w:styleId="Kommentartekst">
    <w:name w:val="annotation text"/>
    <w:basedOn w:val="Normal"/>
    <w:link w:val="KommentartekstTegn"/>
    <w:uiPriority w:val="99"/>
    <w:semiHidden/>
    <w:unhideWhenUsed/>
    <w:rsid w:val="005C623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C6236"/>
    <w:rPr>
      <w:sz w:val="20"/>
      <w:szCs w:val="20"/>
    </w:rPr>
  </w:style>
  <w:style w:type="paragraph" w:styleId="Kommentaremne">
    <w:name w:val="annotation subject"/>
    <w:basedOn w:val="Kommentartekst"/>
    <w:next w:val="Kommentartekst"/>
    <w:link w:val="KommentaremneTegn"/>
    <w:uiPriority w:val="99"/>
    <w:semiHidden/>
    <w:unhideWhenUsed/>
    <w:rsid w:val="005C6236"/>
    <w:rPr>
      <w:b/>
      <w:bCs/>
    </w:rPr>
  </w:style>
  <w:style w:type="character" w:customStyle="1" w:styleId="KommentaremneTegn">
    <w:name w:val="Kommentaremne Tegn"/>
    <w:basedOn w:val="KommentartekstTegn"/>
    <w:link w:val="Kommentaremne"/>
    <w:uiPriority w:val="99"/>
    <w:semiHidden/>
    <w:rsid w:val="005C6236"/>
    <w:rPr>
      <w:b/>
      <w:bCs/>
      <w:sz w:val="20"/>
      <w:szCs w:val="20"/>
    </w:rPr>
  </w:style>
  <w:style w:type="paragraph" w:styleId="Markeringsbobletekst">
    <w:name w:val="Balloon Text"/>
    <w:basedOn w:val="Normal"/>
    <w:link w:val="MarkeringsbobletekstTegn"/>
    <w:uiPriority w:val="99"/>
    <w:semiHidden/>
    <w:unhideWhenUsed/>
    <w:rsid w:val="005C62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236"/>
    <w:rPr>
      <w:rFonts w:ascii="Segoe UI" w:hAnsi="Segoe UI" w:cs="Segoe UI"/>
      <w:sz w:val="18"/>
      <w:szCs w:val="18"/>
    </w:rPr>
  </w:style>
  <w:style w:type="paragraph" w:styleId="Opstilling-punkttegn">
    <w:name w:val="List Bullet"/>
    <w:basedOn w:val="Normal"/>
    <w:uiPriority w:val="99"/>
    <w:semiHidden/>
    <w:unhideWhenUsed/>
    <w:rsid w:val="005C6236"/>
    <w:pPr>
      <w:numPr>
        <w:numId w:val="4"/>
      </w:numPr>
      <w:contextualSpacing/>
    </w:pPr>
  </w:style>
  <w:style w:type="paragraph" w:styleId="Opstilling-talellerbogst">
    <w:name w:val="List Number"/>
    <w:basedOn w:val="Normal"/>
    <w:uiPriority w:val="99"/>
    <w:semiHidden/>
    <w:unhideWhenUsed/>
    <w:rsid w:val="005C6236"/>
    <w:pPr>
      <w:numPr>
        <w:numId w:val="5"/>
      </w:numPr>
      <w:contextualSpacing/>
    </w:pPr>
  </w:style>
  <w:style w:type="character" w:customStyle="1" w:styleId="Overskrift1Tegn">
    <w:name w:val="Overskrift 1 Tegn"/>
    <w:basedOn w:val="Standardskrifttypeiafsnit"/>
    <w:link w:val="Overskrift1"/>
    <w:uiPriority w:val="9"/>
    <w:rsid w:val="005C623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5C623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5C6236"/>
    <w:rPr>
      <w:rFonts w:asciiTheme="majorHAnsi" w:eastAsiaTheme="majorEastAsia" w:hAnsiTheme="majorHAnsi" w:cstheme="majorBidi"/>
      <w:color w:val="1F3763" w:themeColor="accent1" w:themeShade="7F"/>
      <w:sz w:val="24"/>
      <w:szCs w:val="24"/>
    </w:rPr>
  </w:style>
  <w:style w:type="character" w:styleId="Strk">
    <w:name w:val="Strong"/>
    <w:basedOn w:val="Standardskrifttypeiafsnit"/>
    <w:uiPriority w:val="22"/>
    <w:qFormat/>
    <w:rsid w:val="000E4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ertestarterdagen.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tartaheart.e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B5D5-D333-4CC9-93BF-B7E4C883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495</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Schaltz</dc:creator>
  <cp:keywords/>
  <dc:description/>
  <cp:lastModifiedBy>Naja Glavind Fleckner</cp:lastModifiedBy>
  <cp:revision>3</cp:revision>
  <cp:lastPrinted>2020-10-02T12:08:00Z</cp:lastPrinted>
  <dcterms:created xsi:type="dcterms:W3CDTF">2024-07-16T17:12:00Z</dcterms:created>
  <dcterms:modified xsi:type="dcterms:W3CDTF">2024-07-16T17:48:00Z</dcterms:modified>
</cp:coreProperties>
</file>